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F6058" w:rsidR="001A12B4" w:rsidP="001A12B4" w:rsidRDefault="001A12B4" w14:paraId="2C2E222E" w14:textId="77777777">
      <w:pPr>
        <w:pStyle w:val="FiksniRH"/>
        <w:spacing w:before="0" w:after="0"/>
        <w15:collapsed w:val="false"/>
        <w:rPr>
          <w:rStyle w:val="PozadinaSvijetloZuta"/>
          <w:rFonts w:ascii="Arial" w:hAnsi="Arial" w:cs="Arial"/>
        </w:rPr>
      </w:pPr>
    </w:p>
    <w:p w:rsidRPr="00EF6058" w:rsidR="001A12B4" w:rsidP="001A12B4" w:rsidRDefault="001A12B4" w14:paraId="00E21063" w14:textId="77777777">
      <w:pPr>
        <w:pStyle w:val="FiksniRH"/>
        <w:spacing w:before="0" w:after="0"/>
        <w:rPr>
          <w:rStyle w:val="PozadinaSvijetloZuta"/>
          <w:rFonts w:ascii="Arial" w:hAnsi="Arial" w:cs="Arial"/>
        </w:rPr>
      </w:pPr>
    </w:p>
    <w:p w:rsidRPr="00EF6058" w:rsidR="001A12B4" w:rsidP="001A12B4" w:rsidRDefault="001A12B4" w14:paraId="7B9B58FD" w14:textId="77777777">
      <w:pPr>
        <w:pStyle w:val="FiksniRH"/>
        <w:spacing w:before="0" w:after="0"/>
        <w:rPr>
          <w:rStyle w:val="PozadinaSvijetloZuta"/>
          <w:rFonts w:ascii="Arial" w:hAnsi="Arial" w:cs="Arial"/>
        </w:rPr>
      </w:pPr>
    </w:p>
    <w:p w:rsidRPr="00EF6058" w:rsidR="001A12B4" w:rsidP="001A12B4" w:rsidRDefault="001A12B4" w14:paraId="11B1D681" w14:textId="77777777">
      <w:pPr>
        <w:pStyle w:val="FiksniRH"/>
        <w:spacing w:before="0" w:after="0"/>
        <w:rPr>
          <w:rStyle w:val="PozadinaSvijetloZuta"/>
          <w:rFonts w:ascii="Arial" w:hAnsi="Arial" w:cs="Arial"/>
        </w:rPr>
      </w:pPr>
    </w:p>
    <w:p w:rsidRPr="009B1FC5" w:rsidR="00AE649C" w:rsidP="001A12B4" w:rsidRDefault="009B1FC5" w14:paraId="6E7EC3CA" w14:textId="77777777">
      <w:pPr>
        <w:pStyle w:val="FiksniRH"/>
        <w:spacing w:before="0" w:after="0"/>
        <w:rPr>
          <w:rFonts w:ascii="Arial" w:hAnsi="Arial" w:cs="Arial"/>
          <w:b w:val="false"/>
          <w:bCs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9B1FC5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EF6058" w:rsidR="00AE649C" w:rsidP="001A12B4" w:rsidRDefault="009B1FC5" w14:paraId="102A0DAD" w14:textId="66EC4593">
      <w:pPr>
        <w:pStyle w:val="SudNaziv"/>
        <w:rPr>
          <w:rFonts w:ascii="Arial" w:hAnsi="Arial" w:cs="Arial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9B1FC5">
            <w:rPr>
              <w:rStyle w:val="eSPISCCParagraphDefaultFont"/>
              <w:rFonts w:eastAsiaTheme="minorHAnsi"/>
            </w:rPr>
            <w:t>Općinski sud u Pazinu</w:t>
          </w:r>
        </w:sdtContent>
      </w:sdt>
      <w:r w:rsidRPr="00EF6058" w:rsidR="00AE649C">
        <w:rPr>
          <w:rFonts w:ascii="Arial" w:hAnsi="Arial" w:cs="Arial"/>
        </w:rPr>
        <w:t xml:space="preserve"> </w:t>
      </w:r>
      <w:r w:rsidRPr="00EF6058" w:rsidR="00AE649C">
        <w:rPr>
          <w:rFonts w:ascii="Arial" w:hAnsi="Arial" w:cs="Arial"/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EF6058" w:rsidR="00AE649C" w:rsidP="001A12B4" w:rsidRDefault="009B1FC5" w14:paraId="385B71E7" w14:textId="77777777">
      <w:pPr>
        <w:pStyle w:val="SudSjedite"/>
        <w:rPr>
          <w:rFonts w:cs="Arial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B1FC5">
            <w:rPr>
              <w:rStyle w:val="eSPISCCParagraphDefaultFont"/>
            </w:rPr>
            <w:t>Narodnog doma 2/b</w:t>
          </w:r>
        </w:sdtContent>
      </w:sdt>
      <w:r w:rsidRPr="00EF6058" w:rsidR="00AE649C">
        <w:rPr>
          <w:rFonts w:cs="Arial"/>
        </w:rPr>
        <w:t xml:space="preserve"> </w:t>
      </w:r>
    </w:p>
    <w:p w:rsidRPr="00EF6058" w:rsidR="001A12B4" w:rsidP="001A12B4" w:rsidRDefault="009B1FC5" w14:paraId="272D6C68" w14:textId="77777777">
      <w:pPr>
        <w:pStyle w:val="SudSjedite"/>
        <w:rPr>
          <w:rFonts w:cs="Arial"/>
        </w:rPr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B1FC5">
            <w:rPr>
              <w:rStyle w:val="eSPISCCParagraphDefaultFont"/>
            </w:rPr>
            <w:t>52000</w:t>
          </w:r>
        </w:sdtContent>
      </w:sdt>
      <w:r w:rsidRPr="00EF6058" w:rsidR="00AE649C">
        <w:rPr>
          <w:rFonts w:cs="Arial"/>
        </w:rPr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B1FC5">
            <w:rPr>
              <w:rStyle w:val="eSPISCCParagraphDefaultFont"/>
            </w:rPr>
            <w:t>Pazin</w:t>
          </w:r>
        </w:sdtContent>
      </w:sdt>
      <w:r w:rsidRPr="00EF6058" w:rsidR="00AE649C">
        <w:rPr>
          <w:rFonts w:cs="Arial"/>
        </w:rPr>
        <w:t xml:space="preserve"> </w:t>
      </w:r>
    </w:p>
    <w:p w:rsidRPr="00EF6058" w:rsidR="00BB30F6" w:rsidP="00BB30F6" w:rsidRDefault="00BB30F6" w14:paraId="14A4A22F" w14:textId="77777777">
      <w:pPr>
        <w:rPr>
          <w:rFonts w:ascii="Arial" w:hAnsi="Arial" w:eastAsia="Times New Roman" w:cs="Arial"/>
        </w:rPr>
      </w:pPr>
      <w:r w:rsidRPr="00EF6058">
        <w:rPr>
          <w:rFonts w:ascii="Arial" w:hAnsi="Arial" w:eastAsia="Times New Roman" w:cs="Arial"/>
        </w:rPr>
        <w:t>Odsjek za izvršenje prekršajnih sankcija</w:t>
      </w:r>
    </w:p>
    <w:p w:rsidRPr="00EF6058" w:rsidR="001A12B4" w:rsidP="001A12B4" w:rsidRDefault="00EA1C6D" w14:paraId="0AEE94BB" w14:textId="77777777">
      <w:pPr>
        <w:pStyle w:val="SudSjedite"/>
        <w:rPr>
          <w:rFonts w:cs="Arial"/>
        </w:rPr>
      </w:pPr>
      <w:r w:rsidRPr="00EF6058">
        <w:rPr>
          <w:rFonts w:cs="Arial"/>
        </w:rPr>
        <w:tab/>
      </w:r>
    </w:p>
    <w:p w:rsidRPr="00EF6058" w:rsidR="001A12B4" w:rsidP="001A12B4" w:rsidRDefault="001A12B4" w14:paraId="7DCC917D" w14:textId="1135FE88">
      <w:pPr>
        <w:spacing w:after="480"/>
        <w:ind w:firstLine="567"/>
        <w:jc w:val="right"/>
        <w:rPr>
          <w:rFonts w:ascii="Arial" w:hAnsi="Arial" w:eastAsia="Times New Roman" w:cs="Arial"/>
          <w:lang w:eastAsia="hr-HR"/>
        </w:rPr>
      </w:pPr>
      <w:r w:rsidRPr="00EF6058">
        <w:rPr>
          <w:rFonts w:ascii="Arial" w:hAnsi="Arial" w:eastAsia="Times New Roman" w:cs="Arial"/>
          <w:lang w:eastAsia="hr-HR"/>
        </w:rPr>
        <w:t>Poslovni</w:t>
      </w:r>
      <w:r w:rsidRPr="00EF6058">
        <w:rPr>
          <w:rFonts w:ascii="Arial" w:hAnsi="Arial" w:eastAsia="Times New Roman" w:cs="Arial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9B1FC5" w:rsidR="009B1FC5">
            <w:rPr>
              <w:rStyle w:val="eSPISCCParagraphDefaultFont"/>
              <w:rFonts w:eastAsiaTheme="minorHAnsi"/>
            </w:rPr>
            <w:t>Pp Ikp-387/2026-3.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9B1FC5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EF6058" w:rsidR="001A12B4" w:rsidP="001A12B4" w:rsidRDefault="001A12B4" w14:paraId="2BF65429" w14:textId="77777777">
      <w:pPr>
        <w:tabs>
          <w:tab w:val="left" w:pos="7088"/>
        </w:tabs>
        <w:spacing w:after="0"/>
        <w:contextualSpacing/>
        <w:rPr>
          <w:rFonts w:ascii="Arial" w:hAnsi="Arial" w:eastAsia="Times New Roman" w:cs="Arial"/>
          <w:noProof/>
          <w:shd w:val="clear" w:color="auto" w:fill="FFFFCC"/>
          <w:lang w:eastAsia="hr-HR"/>
        </w:rPr>
      </w:pPr>
    </w:p>
    <w:p w:rsidRPr="00EF6058" w:rsidR="001A12B4" w:rsidP="001A12B4" w:rsidRDefault="001A12B4" w14:paraId="2407642A" w14:textId="77777777">
      <w:pPr>
        <w:keepNext/>
        <w:spacing w:after="0"/>
        <w:jc w:val="center"/>
        <w:rPr>
          <w:rFonts w:ascii="Arial" w:hAnsi="Arial" w:cs="Arial"/>
        </w:rPr>
      </w:pPr>
      <w:r w:rsidRPr="00EF6058">
        <w:rPr>
          <w:rFonts w:ascii="Arial" w:hAnsi="Arial" w:cs="Arial"/>
        </w:rPr>
        <w:t xml:space="preserve">R E P U B L I K </w:t>
      </w:r>
      <w:r w:rsidRPr="00EF6058" w:rsidR="00CE79FB">
        <w:rPr>
          <w:rFonts w:ascii="Arial" w:hAnsi="Arial" w:cs="Arial"/>
        </w:rPr>
        <w:t>A</w:t>
      </w:r>
      <w:r w:rsidRPr="00EF6058">
        <w:rPr>
          <w:rFonts w:ascii="Arial" w:hAnsi="Arial" w:cs="Arial"/>
        </w:rPr>
        <w:t xml:space="preserve">   H R V A T S K </w:t>
      </w:r>
      <w:r w:rsidRPr="00EF6058" w:rsidR="00CE79FB">
        <w:rPr>
          <w:rFonts w:ascii="Arial" w:hAnsi="Arial" w:cs="Arial"/>
        </w:rPr>
        <w:t>A</w:t>
      </w:r>
    </w:p>
    <w:p w:rsidRPr="00EF6058" w:rsidR="001A12B4" w:rsidP="001A12B4" w:rsidRDefault="001A12B4" w14:paraId="4A9A6CBC" w14:textId="77777777">
      <w:pPr>
        <w:keepNext/>
        <w:spacing w:after="0"/>
        <w:jc w:val="center"/>
        <w:rPr>
          <w:rFonts w:ascii="Arial" w:hAnsi="Arial" w:cs="Arial"/>
        </w:rPr>
      </w:pPr>
    </w:p>
    <w:p w:rsidRPr="00EF6058" w:rsidR="00CE79FB" w:rsidP="00CE79FB" w:rsidRDefault="00CE79FB" w14:paraId="214A3B18" w14:textId="77777777">
      <w:pPr>
        <w:spacing w:after="0"/>
        <w:jc w:val="center"/>
        <w:rPr>
          <w:rFonts w:ascii="Arial" w:hAnsi="Arial" w:eastAsia="Calibri" w:cs="Arial"/>
          <w:bCs/>
          <w:spacing w:val="60"/>
        </w:rPr>
      </w:pPr>
      <w:r w:rsidRPr="00EF6058">
        <w:rPr>
          <w:rFonts w:ascii="Arial" w:hAnsi="Arial" w:eastAsia="Calibri" w:cs="Arial"/>
          <w:bCs/>
          <w:spacing w:val="60"/>
        </w:rPr>
        <w:t>RJEŠENJE</w:t>
      </w:r>
    </w:p>
    <w:p w:rsidRPr="00EF6058" w:rsidR="001A12B4" w:rsidP="001A12B4" w:rsidRDefault="001A12B4" w14:paraId="37C9D68B" w14:textId="77777777">
      <w:pPr>
        <w:keepNext/>
        <w:spacing w:after="0"/>
        <w:jc w:val="center"/>
        <w:rPr>
          <w:rFonts w:ascii="Arial" w:hAnsi="Arial" w:cs="Arial"/>
        </w:rPr>
      </w:pPr>
    </w:p>
    <w:p w:rsidRPr="00EF6058" w:rsidR="001A12B4" w:rsidP="001A12B4" w:rsidRDefault="009B1FC5" w14:paraId="55386FA2" w14:textId="6A41D7D8">
      <w:pPr>
        <w:ind w:firstLine="567"/>
        <w:jc w:val="both"/>
        <w:rPr>
          <w:rFonts w:ascii="Arial" w:hAnsi="Arial" w:cs="Arial"/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B1FC5">
            <w:rPr>
              <w:rStyle w:val="eSPISCCParagraphDefaultFont"/>
              <w:rFonts w:eastAsiaTheme="minorHAnsi"/>
            </w:rPr>
            <w:t>Općinski sud u Pazinu</w:t>
          </w:r>
        </w:sdtContent>
      </w:sdt>
      <w:r w:rsidRPr="00EF6058" w:rsidR="001A12B4">
        <w:rPr>
          <w:rFonts w:ascii="Arial" w:hAnsi="Arial" w:cs="Arial"/>
        </w:rPr>
        <w:t xml:space="preserve"> po </w:t>
      </w:r>
      <w:r>
        <w:rPr>
          <w:rFonts w:ascii="Arial" w:hAnsi="Arial" w:cs="Arial"/>
        </w:rPr>
        <w:t>sutkinji</w:t>
      </w:r>
      <w:r w:rsidRPr="00EF6058" w:rsidR="001A12B4">
        <w:rPr>
          <w:rFonts w:ascii="Arial" w:hAnsi="Arial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B1FC5">
            <w:rPr>
              <w:rStyle w:val="eSPISCCParagraphDefaultFont"/>
              <w:rFonts w:eastAsiaTheme="minorHAnsi"/>
            </w:rPr>
            <w:t>Loreni Frančula Marinović</w:t>
          </w:r>
        </w:sdtContent>
      </w:sdt>
      <w:r w:rsidRPr="00EF6058" w:rsidR="001A12B4">
        <w:rPr>
          <w:rFonts w:ascii="Arial" w:hAnsi="Arial" w:cs="Arial"/>
        </w:rPr>
        <w:t xml:space="preserve"> </w:t>
      </w:r>
      <w:r w:rsidRPr="00EF6058" w:rsidR="001A12B4">
        <w:rPr>
          <w:rFonts w:ascii="Arial" w:hAnsi="Arial" w:eastAsia="Calibri" w:cs="Arial"/>
        </w:rPr>
        <w:t>uz sudjelovanje zapisničar</w:t>
      </w:r>
      <w:r>
        <w:rPr>
          <w:rFonts w:ascii="Arial" w:hAnsi="Arial" w:eastAsia="Calibri" w:cs="Arial"/>
        </w:rPr>
        <w:t>ke Klaudije Debeljuh, u</w:t>
      </w:r>
      <w:r w:rsidRPr="00EF6058" w:rsidR="00BB30F6">
        <w:rPr>
          <w:rFonts w:ascii="Arial" w:hAnsi="Arial" w:eastAsia="Times New Roman" w:cs="Arial"/>
        </w:rPr>
        <w:t xml:space="preserve"> postupku izvršenja </w:t>
      </w:r>
      <w:r w:rsidRPr="00EF6058" w:rsidR="00DD36F4">
        <w:rPr>
          <w:rFonts w:ascii="Arial" w:hAnsi="Arial" w:eastAsia="Times New Roman" w:cs="Arial"/>
        </w:rPr>
        <w:t>prekršajno</w:t>
      </w:r>
      <w:r>
        <w:rPr>
          <w:rFonts w:ascii="Arial" w:hAnsi="Arial" w:eastAsia="Times New Roman" w:cs="Arial"/>
        </w:rPr>
        <w:t xml:space="preserve"> </w:t>
      </w:r>
      <w:r w:rsidRPr="00EF6058" w:rsidR="00DD36F4">
        <w:rPr>
          <w:rFonts w:ascii="Arial" w:hAnsi="Arial" w:eastAsia="Times New Roman" w:cs="Arial"/>
        </w:rPr>
        <w:t>pravnih sankcija izrečenih</w:t>
      </w:r>
      <w:r w:rsidRPr="00EF6058" w:rsidR="00BB30F6">
        <w:rPr>
          <w:rFonts w:ascii="Arial" w:hAnsi="Arial" w:eastAsia="Times New Roman" w:cs="Arial"/>
        </w:rPr>
        <w:t xml:space="preserve"> </w:t>
      </w:r>
      <w:r w:rsidRPr="00EF6058" w:rsidR="00DD36F4">
        <w:rPr>
          <w:rFonts w:ascii="Arial" w:hAnsi="Arial" w:eastAsia="Times New Roman" w:cs="Arial"/>
        </w:rPr>
        <w:t>osuđenoj pravnoj osobi</w:t>
      </w:r>
      <w:r w:rsidRPr="00EF6058" w:rsidR="00BB30F6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9B1FC5">
            <w:rPr>
              <w:rStyle w:val="eSPISCCParagraphDefaultFont"/>
              <w:rFonts w:eastAsiaTheme="minorHAnsi"/>
            </w:rPr>
            <w:t xml:space="preserve">  PIRATI 051 društvo s ograničenom odgovornošću za ugostiteljstvo i usluge, OIB: 64637662447,</w:t>
          </w:r>
        </w:sdtContent>
      </w:sdt>
      <w:r w:rsidRPr="00EF6058" w:rsidR="001A12B4">
        <w:rPr>
          <w:rFonts w:ascii="Arial" w:hAnsi="Arial" w:eastAsia="Calibri" w:cs="Arial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9B1FC5">
            <w:rPr>
              <w:rStyle w:val="eSPISCCParagraphDefaultFont"/>
              <w:rFonts w:eastAsiaTheme="minorHAnsi"/>
            </w:rPr>
            <w:t>članka 88. stavka 1., članka 120. stavka 4., članka 112. stavka 1. točke 2.</w:t>
          </w:r>
        </w:sdtContent>
      </w:sdt>
      <w:r w:rsidRPr="00EF6058" w:rsidR="00CE79FB">
        <w:rPr>
          <w:rFonts w:ascii="Arial" w:hAnsi="Arial" w:eastAsia="Calibri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289729990"/>
          <w:lock w:val="sdtLocked"/>
          <w:placeholder>
            <w:docPart w:val="81BBF51E7149451A8BD7B3830787DC91"/>
          </w:placeholder>
          <w:dataBinding w:xpath="/icms/DomainObject.ZakonPravilnikList/derivirana_varijabla[@naziv='DomainObject.ZakonPravilnikList_1']/item" w:storeItemID="{100293BC-3C9C-4740-99C7-73F5E9006100}"/>
          <w:comboBox w:lastValue="Zakon o strancima.">
            <w:listItem w:displayText="Zakon o strancima." w:value="Zakon o strancima."/>
            <w:listItem w:displayText="Zakon o obveznom zdravstvenom osiguranju" w:value="Zakon o obveznom zdravstvenom osiguranju"/>
            <w:listItem w:displayText="Zakon o mirovinskom osiguranju" w:value="Zakon o mirovinskom osiguranju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9B1FC5">
            <w:rPr>
              <w:rStyle w:val="eSPISCCParagraphDefaultFont"/>
              <w:rFonts w:eastAsiaTheme="minorHAnsi"/>
            </w:rPr>
            <w:t>Zakon o strancima.</w:t>
          </w:r>
        </w:sdtContent>
      </w:sdt>
      <w:r w:rsidRPr="00EF6058" w:rsidR="003426EC">
        <w:rPr>
          <w:rFonts w:ascii="Arial" w:hAnsi="Arial" w:eastAsia="Calibri" w:cs="Arial"/>
        </w:rPr>
        <w:t xml:space="preserve"> </w:t>
      </w:r>
      <w:r w:rsidRPr="00EF6058" w:rsidR="001C3C78">
        <w:rPr>
          <w:rFonts w:ascii="Arial" w:hAnsi="Arial" w:eastAsia="Times New Roman" w:cs="Arial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9B1FC5">
            <w:rPr>
              <w:rStyle w:val="eSPISCCParagraphDefaultFont"/>
              <w:rFonts w:eastAsiaTheme="minorHAnsi"/>
            </w:rPr>
            <w:t>3. lipnja 2026.</w:t>
          </w:r>
        </w:sdtContent>
      </w:sdt>
      <w:r w:rsidRPr="00EF6058" w:rsidR="001C3C78">
        <w:rPr>
          <w:rFonts w:ascii="Arial" w:hAnsi="Arial" w:eastAsia="Times New Roman" w:cs="Arial"/>
          <w:lang w:eastAsia="hr-HR"/>
        </w:rPr>
        <w:t xml:space="preserve">  </w:t>
      </w:r>
      <w:r w:rsidRPr="00EF6058" w:rsidR="001A12B4">
        <w:rPr>
          <w:rFonts w:ascii="Arial" w:hAnsi="Arial" w:eastAsia="Calibri" w:cs="Arial"/>
        </w:rPr>
        <w:t xml:space="preserve"> </w:t>
      </w:r>
      <w:r w:rsidRPr="00EF6058" w:rsidR="00D771E2">
        <w:rPr>
          <w:rFonts w:ascii="Arial" w:hAnsi="Arial" w:eastAsia="Calibri" w:cs="Arial"/>
        </w:rPr>
        <w:t>godine</w:t>
      </w:r>
    </w:p>
    <w:p w:rsidRPr="00EF6058" w:rsidR="00CE79FB" w:rsidP="00CE79FB" w:rsidRDefault="00CE79FB" w14:paraId="711F6B39" w14:textId="77777777">
      <w:pPr>
        <w:spacing w:after="0"/>
        <w:jc w:val="center"/>
        <w:rPr>
          <w:rFonts w:ascii="Arial" w:hAnsi="Arial" w:eastAsia="Calibri" w:cs="Arial"/>
          <w:spacing w:val="60"/>
        </w:rPr>
      </w:pPr>
      <w:r w:rsidRPr="00EF6058">
        <w:rPr>
          <w:rFonts w:ascii="Arial" w:hAnsi="Arial" w:eastAsia="Calibri" w:cs="Arial"/>
          <w:spacing w:val="60"/>
        </w:rPr>
        <w:t>riješio je</w:t>
      </w:r>
    </w:p>
    <w:p w:rsidRPr="00EF6058" w:rsidR="00197C02" w:rsidP="00CE79FB" w:rsidRDefault="00197C02" w14:paraId="5D614D96" w14:textId="77777777">
      <w:pPr>
        <w:spacing w:after="0"/>
        <w:jc w:val="center"/>
        <w:rPr>
          <w:rFonts w:ascii="Arial" w:hAnsi="Arial" w:eastAsia="Calibri" w:cs="Arial"/>
          <w:spacing w:val="60"/>
        </w:rPr>
      </w:pPr>
    </w:p>
    <w:p w:rsidRPr="00EF6058" w:rsidR="00C41616" w:rsidP="00C41616" w:rsidRDefault="002423CE" w14:paraId="78EA5246" w14:textId="7F8334BE">
      <w:pPr>
        <w:ind w:firstLine="708"/>
        <w:jc w:val="both"/>
        <w:rPr>
          <w:rFonts w:ascii="Arial" w:hAnsi="Arial" w:eastAsia="Calibri" w:cs="Arial"/>
        </w:rPr>
      </w:pPr>
      <w:r w:rsidRPr="00EF6058">
        <w:rPr>
          <w:rFonts w:ascii="Arial" w:hAnsi="Arial" w:eastAsia="Calibri" w:cs="Arial"/>
        </w:rPr>
        <w:t xml:space="preserve">I. </w:t>
      </w:r>
      <w:r w:rsidRPr="00EF6058" w:rsidR="00A76642">
        <w:rPr>
          <w:rFonts w:ascii="Arial" w:hAnsi="Arial" w:eastAsia="Calibri" w:cs="Arial"/>
        </w:rPr>
        <w:t xml:space="preserve">Na temelju članka </w:t>
      </w:r>
      <w:r w:rsidRPr="00EF6058" w:rsidR="00D771E2">
        <w:rPr>
          <w:rFonts w:ascii="Arial" w:hAnsi="Arial" w:eastAsia="Calibri" w:cs="Arial"/>
        </w:rPr>
        <w:t>152</w:t>
      </w:r>
      <w:r w:rsidRPr="00EF6058" w:rsidR="00A76642">
        <w:rPr>
          <w:rFonts w:ascii="Arial" w:hAnsi="Arial" w:eastAsia="Calibri" w:cs="Arial"/>
        </w:rPr>
        <w:t xml:space="preserve">. stavka </w:t>
      </w:r>
      <w:r w:rsidRPr="00EF6058" w:rsidR="00D771E2">
        <w:rPr>
          <w:rFonts w:ascii="Arial" w:hAnsi="Arial" w:eastAsia="Calibri" w:cs="Arial"/>
        </w:rPr>
        <w:t>9</w:t>
      </w:r>
      <w:r w:rsidRPr="00EF6058" w:rsidR="00A76642">
        <w:rPr>
          <w:rFonts w:ascii="Arial" w:hAnsi="Arial" w:eastAsia="Calibri" w:cs="Arial"/>
        </w:rPr>
        <w:t>. Prekršajnog zakona</w:t>
      </w:r>
      <w:r w:rsidRPr="00EF6058" w:rsidR="00CE79FB">
        <w:rPr>
          <w:rFonts w:ascii="Arial" w:hAnsi="Arial" w:eastAsia="Calibri" w:cs="Arial"/>
        </w:rPr>
        <w:t xml:space="preserve"> ("Narodne novine" broj</w:t>
      </w:r>
      <w:r w:rsidRPr="00EF6058" w:rsidR="00460706">
        <w:rPr>
          <w:rFonts w:ascii="Arial" w:hAnsi="Arial" w:eastAsia="Calibri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2100910902"/>
          <w:lock w:val="sdtLocked"/>
          <w:placeholder>
            <w:docPart w:val="AAB46195568A426684F72CD44B83C1AB"/>
          </w:placeholder>
          <w:dataBinding w:xpath="/icms/DomainObject.NarodneNovineList/derivirana_varijabla[@naziv='DomainObject.NarodneNovineList_1']/item" w:storeItemID="{100293BC-3C9C-4740-99C7-73F5E9006100}"/>
          <w:comboBox w:lastValue="107/07,39/13,157/13,110/15,70/17,118/18,114/22">
            <w:listItem w:displayText="107/07,39/13,157/13,110/15,70/17,118/18,114/22" w:value="107/07,39/13,157/13,110/15,70/17,118/18,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, 39/13, 157/13, 110/15, 70/17, 118/18 i 114/22" w:value="107/07, 39/13, 157/13, 110/15, 70/17, 118/18 i 114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9B1FC5" w:rsidR="009B1FC5">
            <w:rPr>
              <w:rStyle w:val="eSPISCCParagraphDefaultFont"/>
              <w:rFonts w:eastAsiaTheme="minorHAnsi"/>
            </w:rPr>
            <w:t>107/07,39/13,157/13,110/15,70/17,118/18,114/22</w:t>
          </w:r>
        </w:sdtContent>
      </w:sdt>
      <w:r w:rsidR="009B1FC5">
        <w:rPr>
          <w:rFonts w:ascii="Arial" w:hAnsi="Arial" w:eastAsia="Calibri" w:cs="Arial"/>
        </w:rPr>
        <w:t>.</w:t>
      </w:r>
      <w:r w:rsidRPr="00EF6058" w:rsidR="001C3C78">
        <w:rPr>
          <w:rFonts w:ascii="Arial" w:hAnsi="Arial" w:eastAsia="Calibri" w:cs="Arial"/>
        </w:rPr>
        <w:t>)</w:t>
      </w:r>
      <w:r w:rsidRPr="00EF6058" w:rsidR="00C41616">
        <w:rPr>
          <w:rFonts w:ascii="Arial" w:hAnsi="Arial" w:eastAsia="Calibri" w:cs="Arial"/>
        </w:rPr>
        <w:t xml:space="preserve"> </w:t>
      </w:r>
      <w:r w:rsidRPr="00EF6058" w:rsidR="00BB30F6">
        <w:rPr>
          <w:rFonts w:ascii="Arial" w:hAnsi="Arial" w:eastAsia="Times New Roman" w:cs="Arial"/>
        </w:rPr>
        <w:t>obustavlja se</w:t>
      </w:r>
      <w:r w:rsidRPr="00EF6058" w:rsidR="00D771E2">
        <w:rPr>
          <w:rFonts w:ascii="Arial" w:hAnsi="Arial" w:eastAsia="Times New Roman" w:cs="Arial"/>
        </w:rPr>
        <w:t xml:space="preserve"> prekršajni postupak</w:t>
      </w:r>
      <w:r w:rsidRPr="00EF6058" w:rsidR="00BB30F6">
        <w:rPr>
          <w:rFonts w:ascii="Arial" w:hAnsi="Arial" w:eastAsia="Times New Roman" w:cs="Arial"/>
        </w:rPr>
        <w:t xml:space="preserve"> </w:t>
      </w:r>
      <w:r w:rsidRPr="00EF6058" w:rsidR="00D771E2">
        <w:rPr>
          <w:rFonts w:ascii="Arial" w:hAnsi="Arial" w:cs="Arial"/>
        </w:rPr>
        <w:t>protiv osuđene pravne osobe</w:t>
      </w:r>
      <w:r w:rsidRPr="00EF6058" w:rsidR="00BB30F6">
        <w:rPr>
          <w:rFonts w:ascii="Arial" w:hAnsi="Arial" w:eastAsia="Times New Roman" w:cs="Arial"/>
          <w:color w:val="4F81BD" w:themeColor="accent1"/>
        </w:rPr>
        <w:t xml:space="preserve"> </w:t>
      </w:r>
      <w:r w:rsidRPr="00EF6058" w:rsidR="00A76642">
        <w:rPr>
          <w:rStyle w:val="PozadinaSvijetloZelena"/>
          <w:rFonts w:ascii="Arial" w:hAnsi="Arial" w:eastAsia="Calibri" w:cs="Arial"/>
          <w:noProof w:val="false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PO i OIB"/>
          <w:tag w:val="DomainObject.Predmet.ProtustrankaFormatedOIB_1"/>
          <w:id w:val="-1530783166"/>
          <w:placeholder>
            <w:docPart w:val="0BDA3E4707D84B9A90150A71CE519DD7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9B1FC5" w:rsidR="009B1FC5">
            <w:rPr>
              <w:rStyle w:val="eSPISCCParagraphDefaultFont"/>
              <w:rFonts w:eastAsiaTheme="minorHAnsi"/>
            </w:rPr>
            <w:t xml:space="preserve">  PIRATI 051 društvo s ograničenom odgovornošću za ugostiteljstvo i usluge, OIB: 64637662447,</w:t>
          </w:r>
        </w:sdtContent>
      </w:sdt>
      <w:r w:rsidR="009B1FC5">
        <w:rPr>
          <w:rFonts w:ascii="Arial" w:hAnsi="Arial" w:eastAsia="Calibri" w:cs="Arial"/>
        </w:rPr>
        <w:t xml:space="preserve"> sa </w:t>
      </w:r>
      <w:r w:rsidRPr="00EF6058" w:rsidR="00DD36F4">
        <w:rPr>
          <w:rFonts w:ascii="Arial" w:hAnsi="Arial" w:eastAsia="Calibri" w:cs="Arial"/>
        </w:rPr>
        <w:t>sjedište</w:t>
      </w:r>
      <w:r w:rsidR="009B1FC5">
        <w:rPr>
          <w:rFonts w:ascii="Arial" w:hAnsi="Arial" w:eastAsia="Calibri" w:cs="Arial"/>
        </w:rPr>
        <w:t xml:space="preserve">m u Rijeci, Hahlić 19, </w:t>
      </w:r>
      <w:r w:rsidRPr="00EF6058" w:rsidR="00DD36F4">
        <w:rPr>
          <w:rFonts w:ascii="Arial" w:hAnsi="Arial" w:eastAsia="Calibri" w:cs="Arial"/>
        </w:rPr>
        <w:t xml:space="preserve"> </w:t>
      </w:r>
      <w:r w:rsidRPr="00EF6058" w:rsidR="00CE79FB">
        <w:rPr>
          <w:rFonts w:ascii="Arial" w:hAnsi="Arial" w:eastAsia="Calibri" w:cs="Arial"/>
        </w:rPr>
        <w:t xml:space="preserve"> </w:t>
      </w:r>
      <w:r w:rsidRPr="00EF6058" w:rsidR="00DD36F4">
        <w:rPr>
          <w:rFonts w:ascii="Arial" w:hAnsi="Arial" w:eastAsia="Calibri" w:cs="Arial"/>
        </w:rPr>
        <w:t>zbog</w:t>
      </w:r>
      <w:r w:rsidRPr="00EF6058" w:rsidR="009977D2">
        <w:rPr>
          <w:rFonts w:ascii="Arial" w:hAnsi="Arial" w:eastAsia="Calibri" w:cs="Arial"/>
        </w:rPr>
        <w:t xml:space="preserve"> </w:t>
      </w:r>
      <w:r w:rsidRPr="00EF6058" w:rsidR="00DD36F4">
        <w:rPr>
          <w:rFonts w:ascii="Arial" w:hAnsi="Arial" w:eastAsia="Calibri" w:cs="Arial"/>
        </w:rPr>
        <w:t xml:space="preserve">prekršaja iz </w:t>
      </w:r>
      <w:sdt>
        <w:sdtPr>
          <w:rPr>
            <w:rStyle w:val="eSPISCCParagraphDefaultFont"/>
            <w:rFonts w:eastAsiaTheme="minorHAnsi"/>
          </w:rPr>
          <w:alias w:val="clanak"/>
          <w:tag w:val="DomainObject.Predmet.ClanakZakonaFull_1"/>
          <w:id w:val="-888716738"/>
          <w:placeholder>
            <w:docPart w:val="BB5E6B7AB297434C988AA3CD842EDCE4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9B1FC5" w:rsidR="009B1FC5">
            <w:rPr>
              <w:rStyle w:val="eSPISCCParagraphDefaultFont"/>
              <w:rFonts w:eastAsiaTheme="minorHAnsi"/>
            </w:rPr>
            <w:t>članka 88. stavka 1., članka 120. stavka 4., članka 112. stavka 1. točke 2.</w:t>
          </w:r>
        </w:sdtContent>
      </w:sdt>
      <w:r w:rsidRPr="00EF6058" w:rsidR="00DD36F4">
        <w:rPr>
          <w:rFonts w:ascii="Arial" w:hAnsi="Arial" w:eastAsia="Calibri" w:cs="Arial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421377738"/>
          <w:lock w:val="sdtLocked"/>
          <w:placeholder>
            <w:docPart w:val="18CFE71785EB4EF39DA3964945D3CB13"/>
          </w:placeholder>
          <w:dataBinding w:xpath="/icms/DomainObject.ZakonPravilnikList/derivirana_varijabla[@naziv='DomainObject.ZakonPravilnikList_1']/item" w:storeItemID="{100293BC-3C9C-4740-99C7-73F5E9006100}"/>
          <w:comboBox w:lastValue="Zakon o strancima.">
            <w:listItem w:displayText="Zakon o strancima." w:value="Zakon o strancima."/>
            <w:listItem w:displayText="Zakon o obveznom zdravstvenom osiguranju" w:value="Zakon o obveznom zdravstvenom osiguranju"/>
            <w:listItem w:displayText="Zakon o mirovinskom osiguranju" w:value="Zakon o mirovinskom osiguranju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9B1FC5" w:rsidR="009B1FC5">
            <w:rPr>
              <w:rStyle w:val="eSPISCCParagraphDefaultFont"/>
              <w:rFonts w:eastAsiaTheme="minorHAnsi"/>
            </w:rPr>
            <w:t>Zakon o strancima.</w:t>
          </w:r>
        </w:sdtContent>
      </w:sdt>
      <w:r w:rsidRPr="00EF6058" w:rsidR="003426EC">
        <w:rPr>
          <w:rFonts w:ascii="Arial" w:hAnsi="Arial" w:eastAsia="Calibri" w:cs="Arial"/>
        </w:rPr>
        <w:t xml:space="preserve"> </w:t>
      </w:r>
      <w:r w:rsidRPr="00EF6058" w:rsidR="001F404F">
        <w:rPr>
          <w:rFonts w:ascii="Arial" w:hAnsi="Arial" w:eastAsia="Calibri" w:cs="Arial"/>
        </w:rPr>
        <w:t xml:space="preserve"> </w:t>
      </w:r>
      <w:r w:rsidRPr="00EF6058" w:rsidR="00DD36F4">
        <w:rPr>
          <w:rFonts w:ascii="Arial" w:hAnsi="Arial" w:eastAsia="Calibri" w:cs="Arial"/>
        </w:rPr>
        <w:t xml:space="preserve"> </w:t>
      </w:r>
    </w:p>
    <w:p w:rsidRPr="00EF6058" w:rsidR="00DD36F4" w:rsidP="00DD36F4" w:rsidRDefault="00DD36F4" w14:paraId="50633F04" w14:textId="77777777">
      <w:pPr>
        <w:pStyle w:val="Tijeloteksta2"/>
        <w:spacing w:after="0" w:line="240" w:lineRule="auto"/>
        <w:ind w:firstLine="708"/>
        <w:jc w:val="both"/>
        <w:rPr>
          <w:rFonts w:ascii="Arial" w:hAnsi="Arial" w:cs="Arial"/>
        </w:rPr>
      </w:pPr>
      <w:r w:rsidRPr="00EF6058">
        <w:rPr>
          <w:rFonts w:ascii="Arial" w:hAnsi="Arial" w:cs="Arial"/>
        </w:rPr>
        <w:t xml:space="preserve"> </w:t>
      </w:r>
      <w:r w:rsidRPr="00EF6058" w:rsidR="002423CE">
        <w:rPr>
          <w:rFonts w:ascii="Arial" w:hAnsi="Arial" w:cs="Arial"/>
        </w:rPr>
        <w:t xml:space="preserve">II. </w:t>
      </w:r>
      <w:r w:rsidRPr="00EF6058">
        <w:rPr>
          <w:rFonts w:ascii="Arial" w:hAnsi="Arial" w:cs="Arial"/>
        </w:rPr>
        <w:t>Na  temelju članka 140. stavka 2. Prekršajnog zakona troškovi prekršajnog postupka u odnosu na gore navedenu osuđenu pravnu osobu padaju na teret proračunskih sredstava ovog suda.</w:t>
      </w:r>
    </w:p>
    <w:p w:rsidRPr="00EF6058" w:rsidR="00DD36F4" w:rsidP="00561534" w:rsidRDefault="00DD36F4" w14:paraId="0A755266" w14:textId="77777777">
      <w:pPr>
        <w:spacing w:after="0" w:line="276" w:lineRule="auto"/>
        <w:jc w:val="center"/>
        <w:rPr>
          <w:rFonts w:ascii="Arial" w:hAnsi="Arial" w:eastAsia="Calibri" w:cs="Arial"/>
        </w:rPr>
      </w:pPr>
    </w:p>
    <w:p w:rsidRPr="00EF6058" w:rsidR="00561534" w:rsidP="00561534" w:rsidRDefault="00561534" w14:paraId="51E6D3A4" w14:textId="77777777">
      <w:pPr>
        <w:spacing w:after="0" w:line="276" w:lineRule="auto"/>
        <w:jc w:val="center"/>
        <w:rPr>
          <w:rFonts w:ascii="Arial" w:hAnsi="Arial" w:eastAsia="Calibri" w:cs="Arial"/>
        </w:rPr>
      </w:pPr>
      <w:r w:rsidRPr="00EF6058">
        <w:rPr>
          <w:rFonts w:ascii="Arial" w:hAnsi="Arial" w:eastAsia="Calibri" w:cs="Arial"/>
        </w:rPr>
        <w:t>Obrazloženje</w:t>
      </w:r>
    </w:p>
    <w:p w:rsidRPr="00EF6058" w:rsidR="00BB30F6" w:rsidP="00561534" w:rsidRDefault="00BB30F6" w14:paraId="1F522A73" w14:textId="77777777">
      <w:pPr>
        <w:spacing w:after="0" w:line="276" w:lineRule="auto"/>
        <w:jc w:val="center"/>
        <w:rPr>
          <w:rFonts w:ascii="Arial" w:hAnsi="Arial" w:eastAsia="Calibri" w:cs="Arial"/>
        </w:rPr>
      </w:pPr>
    </w:p>
    <w:p w:rsidRPr="00EF6058" w:rsidR="00BB30F6" w:rsidP="00BB30F6" w:rsidRDefault="003F0F6A" w14:paraId="2E333886" w14:textId="2E26A17B">
      <w:pPr>
        <w:ind w:firstLine="709"/>
        <w:jc w:val="both"/>
        <w:rPr>
          <w:rFonts w:ascii="Arial" w:hAnsi="Arial" w:eastAsia="Times New Roman" w:cs="Arial"/>
        </w:rPr>
      </w:pPr>
      <w:r w:rsidRPr="00EF6058">
        <w:rPr>
          <w:rFonts w:ascii="Arial" w:hAnsi="Arial" w:eastAsia="Times New Roman" w:cs="Arial"/>
        </w:rPr>
        <w:t xml:space="preserve">1. </w:t>
      </w:r>
      <w:r w:rsidRPr="00EF6058" w:rsidR="00BB30F6">
        <w:rPr>
          <w:rFonts w:ascii="Arial" w:hAnsi="Arial" w:eastAsia="Times New Roman" w:cs="Arial"/>
        </w:rPr>
        <w:t xml:space="preserve">Pravomoćnom odlukom o prekršaju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1047640524"/>
          <w:lock w:val="sdtLocked"/>
          <w:placeholder>
            <w:docPart w:val="A4C209094C2944229EFF240908FFABAC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9B1FC5" w:rsidR="009B1FC5">
            <w:rPr>
              <w:rStyle w:val="eSPISCCParagraphDefaultFont"/>
              <w:rFonts w:eastAsiaTheme="minorHAnsi"/>
            </w:rPr>
            <w:t>Općinskog suda u Pazinu</w:t>
          </w:r>
        </w:sdtContent>
      </w:sdt>
      <w:r w:rsidRPr="00EF6058" w:rsidR="00BB30F6">
        <w:rPr>
          <w:rFonts w:ascii="Arial" w:hAnsi="Arial" w:eastAsia="Times New Roman" w:cs="Arial"/>
        </w:rPr>
        <w:t xml:space="preserve">, poslovni broj </w:t>
      </w:r>
      <w:sdt>
        <w:sdtPr>
          <w:rPr>
            <w:rStyle w:val="eSPISCCParagraphDefaultFont"/>
            <w:rFonts w:eastAsiaTheme="minorHAnsi"/>
          </w:rPr>
          <w:alias w:val="oznaka presude"/>
          <w:tag w:val="DomainObject.IkpPredmet.OdlukaRjesenjeIshodisni_1"/>
          <w:id w:val="600385406"/>
          <w:lock w:val="sdtLocked"/>
          <w:placeholder>
            <w:docPart w:val="F89B5588F75343B5AE328F68AF0C9884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9B1FC5" w:rsidR="009B1FC5">
            <w:rPr>
              <w:rStyle w:val="eSPISCCParagraphDefaultFont"/>
              <w:rFonts w:eastAsiaTheme="minorHAnsi"/>
            </w:rPr>
            <w:t>Pp-2031/2023-18 donesena 24.11.2025.</w:t>
          </w:r>
        </w:sdtContent>
      </w:sdt>
      <w:r w:rsidRPr="00EF6058" w:rsidR="007477EC">
        <w:rPr>
          <w:rFonts w:ascii="Arial" w:hAnsi="Arial" w:eastAsia="Times New Roman" w:cs="Arial"/>
        </w:rPr>
        <w:t xml:space="preserve"> </w:t>
      </w:r>
      <w:r w:rsidRPr="00EF6058" w:rsidR="00BB30F6">
        <w:rPr>
          <w:rFonts w:ascii="Arial" w:hAnsi="Arial" w:eastAsia="Times New Roman" w:cs="Arial"/>
        </w:rPr>
        <w:t xml:space="preserve"> </w:t>
      </w:r>
      <w:r w:rsidRPr="00EF6058" w:rsidR="007477EC">
        <w:rPr>
          <w:rFonts w:ascii="Arial" w:hAnsi="Arial" w:eastAsia="Times New Roman" w:cs="Arial"/>
        </w:rPr>
        <w:t>godine</w:t>
      </w:r>
      <w:r w:rsidRPr="00EF6058" w:rsidR="00BB30F6">
        <w:rPr>
          <w:rFonts w:ascii="Arial" w:hAnsi="Arial" w:eastAsia="Times New Roman" w:cs="Arial"/>
        </w:rPr>
        <w:t xml:space="preserve">  </w:t>
      </w:r>
      <w:r w:rsidRPr="00EF6058" w:rsidR="00DD36F4">
        <w:rPr>
          <w:rFonts w:ascii="Arial" w:hAnsi="Arial" w:eastAsia="Times New Roman" w:cs="Arial"/>
        </w:rPr>
        <w:t>osuđenoj pravnoj osobi</w:t>
      </w:r>
      <w:r w:rsidRPr="00EF6058" w:rsidR="009977D2">
        <w:rPr>
          <w:rFonts w:ascii="Arial" w:hAnsi="Arial" w:eastAsia="Times New Roman" w:cs="Arial"/>
        </w:rPr>
        <w:t xml:space="preserve"> </w:t>
      </w:r>
      <w:r w:rsidRPr="00EF6058" w:rsidR="00BB30F6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9B1FC5" w:rsidR="009B1FC5">
            <w:rPr>
              <w:rStyle w:val="eSPISCCParagraphDefaultFont"/>
              <w:rFonts w:eastAsiaTheme="minorHAnsi"/>
            </w:rPr>
            <w:t>PIRATI 051 društvo s ograničenom odgovornošću za ugostiteljstvo i usluge</w:t>
          </w:r>
        </w:sdtContent>
      </w:sdt>
      <w:r w:rsidRPr="00EF6058" w:rsidR="00BB30F6">
        <w:rPr>
          <w:rFonts w:ascii="Arial" w:hAnsi="Arial" w:eastAsia="Times New Roman" w:cs="Arial"/>
        </w:rPr>
        <w:t xml:space="preserve">  izrečena je novčana kazna u iznosu od  </w:t>
      </w:r>
      <w:sdt>
        <w:sdtPr>
          <w:rPr>
            <w:rStyle w:val="eSPISCCParagraphDefaultFont"/>
            <w:rFonts w:eastAsiaTheme="minorHAnsi"/>
          </w:rPr>
          <w:alias w:val="iznos kazne"/>
          <w:tag w:val="UserObject.IznosKazne_1"/>
          <w:id w:val="134765388"/>
          <w:lock w:val="sdtLocked"/>
          <w:placeholder>
            <w:docPart w:val="0DFE24BBC8214295A44F3FDBA576B08C"/>
          </w:placeholder>
          <w:dataBinding w:xpath="/icms/UserObject.IznosKazne/derivirana_varijabla[@naziv='UserObject.IznosKazn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B1FC5" w:rsidR="009B1FC5">
            <w:rPr>
              <w:rStyle w:val="eSPISCCParagraphDefaultFont"/>
              <w:rFonts w:eastAsiaTheme="minorHAnsi"/>
            </w:rPr>
            <w:t xml:space="preserve">2.740,00 eura i </w:t>
          </w:r>
        </w:sdtContent>
      </w:sdt>
      <w:r w:rsidRPr="00EF6058" w:rsidR="00DD36F4">
        <w:rPr>
          <w:rFonts w:ascii="Arial" w:hAnsi="Arial" w:eastAsia="Times New Roman" w:cs="Arial"/>
        </w:rPr>
        <w:t xml:space="preserve">troškovi postupka u iznosu od </w:t>
      </w:r>
      <w:sdt>
        <w:sdtPr>
          <w:rPr>
            <w:rStyle w:val="eSPISCCParagraphDefaultFont"/>
            <w:rFonts w:eastAsiaTheme="minorHAnsi"/>
          </w:rPr>
          <w:alias w:val="trošak"/>
          <w:tag w:val="UserObject.Trosak_1"/>
          <w:id w:val="-800921903"/>
          <w:lock w:val="sdtLocked"/>
          <w:placeholder>
            <w:docPart w:val="32FDB96223B44DD6B7AA86F917319EDF"/>
          </w:placeholder>
          <w:dataBinding w:xpath="/icms/UserObject.Trosak/derivirana_varijabla[@naziv='UserObject.Trosak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9B1FC5" w:rsidR="009B1FC5">
            <w:rPr>
              <w:rStyle w:val="eSPISCCParagraphDefaultFont"/>
              <w:rFonts w:eastAsiaTheme="minorHAnsi"/>
            </w:rPr>
            <w:t xml:space="preserve">50,00 eura. </w:t>
          </w:r>
        </w:sdtContent>
      </w:sdt>
      <w:r w:rsidRPr="00EF6058" w:rsidR="00DD36F4">
        <w:rPr>
          <w:rFonts w:ascii="Arial" w:hAnsi="Arial" w:eastAsia="Times New Roman" w:cs="Arial"/>
        </w:rPr>
        <w:t xml:space="preserve">  </w:t>
      </w:r>
    </w:p>
    <w:p w:rsidRPr="00EF6058" w:rsidR="003F0F6A" w:rsidP="00DD36F4" w:rsidRDefault="003F0F6A" w14:paraId="7E0C2FBD" w14:textId="76D7214E">
      <w:pPr>
        <w:ind w:firstLine="709"/>
        <w:jc w:val="both"/>
        <w:rPr>
          <w:rFonts w:ascii="Arial" w:hAnsi="Arial" w:eastAsia="Times New Roman" w:cs="Arial"/>
        </w:rPr>
      </w:pPr>
      <w:r w:rsidRPr="00EF6058">
        <w:rPr>
          <w:rFonts w:ascii="Arial" w:hAnsi="Arial" w:eastAsia="Times New Roman" w:cs="Arial"/>
        </w:rPr>
        <w:t xml:space="preserve">2. </w:t>
      </w:r>
      <w:r w:rsidRPr="00EF6058" w:rsidR="00DD36F4">
        <w:rPr>
          <w:rFonts w:ascii="Arial" w:hAnsi="Arial" w:eastAsia="Times New Roman" w:cs="Arial"/>
        </w:rPr>
        <w:t xml:space="preserve">Na temelju izvršenog uvida u izvadak iz sudskog registra Trgovačkog suda u </w:t>
      </w:r>
      <w:r w:rsidR="009B1FC5">
        <w:rPr>
          <w:rFonts w:ascii="Arial" w:hAnsi="Arial" w:eastAsia="Times New Roman" w:cs="Arial"/>
        </w:rPr>
        <w:t>Rijeci</w:t>
      </w:r>
      <w:sdt>
        <w:sdtPr>
          <w:rPr>
            <w:rStyle w:val="eSPISCCParagraphDefaultFont"/>
            <w:rFonts w:eastAsiaTheme="minorHAnsi"/>
          </w:rPr>
          <w:alias w:val="Naziv TS"/>
          <w:tag w:val="UserObject.Tekst82_1"/>
          <w:id w:val="187503251"/>
          <w:lock w:val="sdtLocked"/>
          <w:placeholder>
            <w:docPart w:val="E011746A89F84A0BA4B958E1D76B01A6"/>
          </w:placeholder>
          <w:dataBinding w:xpath="/icms/UserObject.Tekst82/derivirana_varijabla[@naziv='UserObject.Tekst82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9B1FC5" w:rsidR="009B1FC5">
            <w:rPr>
              <w:rStyle w:val="eSPISCCParagraphDefaultFont"/>
              <w:rFonts w:eastAsiaTheme="minorHAnsi"/>
            </w:rPr>
            <w:t>,</w:t>
          </w:r>
        </w:sdtContent>
      </w:sdt>
      <w:r w:rsidRPr="00EF6058" w:rsidR="00DD36F4">
        <w:rPr>
          <w:rFonts w:ascii="Arial" w:hAnsi="Arial" w:eastAsia="Times New Roman" w:cs="Arial"/>
        </w:rPr>
        <w:t xml:space="preserve">  za osuđenu pravnu osobu utvrđeno je da je ista brisana dana </w:t>
      </w:r>
      <w:r w:rsidR="009B1FC5">
        <w:rPr>
          <w:rFonts w:ascii="Arial" w:hAnsi="Arial" w:eastAsia="Times New Roman" w:cs="Arial"/>
        </w:rPr>
        <w:t>01.04.2025.</w:t>
      </w:r>
      <w:r w:rsidRPr="00EF6058" w:rsidR="00DD36F4">
        <w:rPr>
          <w:rFonts w:ascii="Arial" w:hAnsi="Arial" w:eastAsia="Times New Roman" w:cs="Arial"/>
        </w:rPr>
        <w:t xml:space="preserve">  godine</w:t>
      </w:r>
      <w:sdt>
        <w:sdtPr>
          <w:rPr>
            <w:rStyle w:val="eSPISCCParagraphDefaultFont"/>
            <w:rFonts w:eastAsiaTheme="minorHAnsi"/>
          </w:rPr>
          <w:alias w:val="Naziv suda"/>
          <w:tag w:val="UserObject.Tekst82_1"/>
          <w:id w:val="2084480739"/>
          <w:lock w:val="sdtLocked"/>
          <w:placeholder>
            <w:docPart w:val="00AB4F362FFA49A1A70719D0625626FB"/>
          </w:placeholder>
          <w:dataBinding w:xpath="/icms/UserObject.Tekst82/derivirana_varijabla[@naziv='UserObject.Tekst82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9B1FC5" w:rsidR="009B1FC5">
            <w:rPr>
              <w:rStyle w:val="eSPISCCParagraphDefaultFont"/>
              <w:rFonts w:eastAsiaTheme="minorHAnsi"/>
            </w:rPr>
            <w:t>,</w:t>
          </w:r>
        </w:sdtContent>
      </w:sdt>
      <w:r w:rsidRPr="00EF6058" w:rsidR="002209AF">
        <w:rPr>
          <w:rFonts w:ascii="Arial" w:hAnsi="Arial" w:eastAsia="Times New Roman" w:cs="Arial"/>
        </w:rPr>
        <w:t xml:space="preserve"> </w:t>
      </w:r>
      <w:r w:rsidRPr="00EF6058" w:rsidR="00DD36F4">
        <w:rPr>
          <w:rFonts w:ascii="Arial" w:hAnsi="Arial" w:eastAsia="Times New Roman" w:cs="Arial"/>
        </w:rPr>
        <w:t xml:space="preserve"> i time je utvrđena činjenica prestanka  postojanja osuđene pravne osobe. </w:t>
      </w:r>
    </w:p>
    <w:p w:rsidRPr="00EF6058" w:rsidR="00DD36F4" w:rsidP="00DD36F4" w:rsidRDefault="003F0F6A" w14:paraId="3490554E" w14:textId="77777777">
      <w:pPr>
        <w:ind w:firstLine="709"/>
        <w:jc w:val="both"/>
        <w:rPr>
          <w:rFonts w:ascii="Arial" w:hAnsi="Arial" w:eastAsia="Times New Roman" w:cs="Arial"/>
        </w:rPr>
      </w:pPr>
      <w:r w:rsidRPr="00EF6058">
        <w:rPr>
          <w:rFonts w:ascii="Arial" w:hAnsi="Arial" w:eastAsia="Times New Roman" w:cs="Arial"/>
        </w:rPr>
        <w:lastRenderedPageBreak/>
        <w:t xml:space="preserve">3. </w:t>
      </w:r>
      <w:r w:rsidRPr="00EF6058" w:rsidR="00DD36F4">
        <w:rPr>
          <w:rFonts w:ascii="Arial" w:hAnsi="Arial" w:eastAsia="Times New Roman" w:cs="Arial"/>
        </w:rPr>
        <w:t xml:space="preserve">Slijedom navedenog na temelju </w:t>
      </w:r>
      <w:r w:rsidRPr="00EF6058" w:rsidR="00DD36F4">
        <w:rPr>
          <w:rFonts w:ascii="Arial" w:hAnsi="Arial" w:cs="Arial"/>
        </w:rPr>
        <w:t>članka</w:t>
      </w:r>
      <w:r w:rsidRPr="00EF6058" w:rsidR="00DD36F4">
        <w:rPr>
          <w:rFonts w:ascii="Arial" w:hAnsi="Arial" w:eastAsia="Times New Roman" w:cs="Arial"/>
        </w:rPr>
        <w:t xml:space="preserve"> 155. stavka 1. Prekršajnog zakona obustavlja se daljnji postupak izvršenja, a dostava rješenja će se izvršiti putem oglasne ploče suda.</w:t>
      </w:r>
    </w:p>
    <w:p w:rsidRPr="00EF6058" w:rsidR="00561534" w:rsidP="00561534" w:rsidRDefault="00561534" w14:paraId="531216FB" w14:textId="77777777">
      <w:pPr>
        <w:spacing w:after="0" w:line="276" w:lineRule="auto"/>
        <w:ind w:firstLine="708"/>
        <w:jc w:val="both"/>
        <w:rPr>
          <w:rFonts w:ascii="Arial" w:hAnsi="Arial" w:eastAsia="Calibri" w:cs="Arial"/>
        </w:rPr>
      </w:pPr>
    </w:p>
    <w:p w:rsidRPr="00EF6058" w:rsidR="001A12B4" w:rsidP="001A12B4" w:rsidRDefault="001A12B4" w14:paraId="78087B04" w14:textId="77777777">
      <w:pPr>
        <w:ind w:firstLine="567"/>
        <w:jc w:val="center"/>
        <w:rPr>
          <w:rFonts w:ascii="Arial" w:hAnsi="Arial" w:eastAsia="Times New Roman" w:cs="Arial"/>
          <w:lang w:eastAsia="hr-HR"/>
        </w:rPr>
      </w:pPr>
      <w:r w:rsidRPr="00EF6058">
        <w:rPr>
          <w:rFonts w:ascii="Arial" w:hAnsi="Arial" w:eastAsia="Times New Roman" w:cs="Arial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9B1FC5" w:rsidR="009B1FC5">
            <w:rPr>
              <w:rStyle w:val="eSPISCCParagraphDefaultFont"/>
              <w:rFonts w:eastAsiaTheme="minorHAnsi"/>
            </w:rPr>
            <w:t>Pazinu</w:t>
          </w:r>
        </w:sdtContent>
      </w:sdt>
      <w:r w:rsidRPr="00EF6058">
        <w:rPr>
          <w:rFonts w:ascii="Arial" w:hAnsi="Arial" w:eastAsia="Times New Roman" w:cs="Arial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9B1FC5" w:rsidR="009B1FC5">
            <w:rPr>
              <w:rStyle w:val="eSPISCCParagraphDefaultFont"/>
              <w:rFonts w:eastAsiaTheme="minorHAnsi"/>
            </w:rPr>
            <w:t>3. lipnja 2026.</w:t>
          </w:r>
        </w:sdtContent>
      </w:sdt>
    </w:p>
    <w:tbl>
      <w:tblPr>
        <w:tblStyle w:val="Reetkatablice10"/>
        <w:tblW w:w="988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32"/>
        <w:gridCol w:w="3015"/>
        <w:gridCol w:w="3742"/>
      </w:tblGrid>
      <w:tr w:rsidRPr="00EF6058" w:rsidR="00B40829" w:rsidTr="009B1FC5" w14:paraId="3339C8E7" w14:textId="77777777">
        <w:tc>
          <w:tcPr>
            <w:tcW w:w="3132" w:type="dxa"/>
          </w:tcPr>
          <w:p w:rsidRPr="00EF6058" w:rsidR="00B40829" w:rsidP="00B40829" w:rsidRDefault="00B40829" w14:paraId="786439F7" w14:textId="5D96836E">
            <w:pPr>
              <w:spacing w:after="0"/>
              <w:jc w:val="center"/>
              <w:rPr>
                <w:rFonts w:ascii="Arial" w:hAnsi="Arial" w:eastAsia="Calibri" w:cs="Arial"/>
              </w:rPr>
            </w:pPr>
            <w:r w:rsidRPr="00EF6058">
              <w:rPr>
                <w:rFonts w:ascii="Arial" w:hAnsi="Arial" w:eastAsia="Calibri" w:cs="Arial"/>
              </w:rPr>
              <w:t>Zapisničar</w:t>
            </w:r>
            <w:r w:rsidR="009B1FC5">
              <w:rPr>
                <w:rFonts w:ascii="Arial" w:hAnsi="Arial" w:eastAsia="Calibri" w:cs="Arial"/>
              </w:rPr>
              <w:t>k</w:t>
            </w:r>
            <w:r w:rsidR="009B1FC5">
              <w:rPr>
                <w:rFonts w:eastAsia="Calibri" w:cs="Arial"/>
              </w:rPr>
              <w:t>a</w:t>
            </w:r>
          </w:p>
        </w:tc>
        <w:tc>
          <w:tcPr>
            <w:tcW w:w="3015" w:type="dxa"/>
          </w:tcPr>
          <w:p w:rsidRPr="00EF6058" w:rsidR="00B40829" w:rsidP="00B40829" w:rsidRDefault="00B40829" w14:paraId="3810C020" w14:textId="77777777">
            <w:pPr>
              <w:spacing w:after="0"/>
              <w:rPr>
                <w:rFonts w:ascii="Arial" w:hAnsi="Arial" w:eastAsia="Calibri" w:cs="Arial"/>
              </w:rPr>
            </w:pPr>
          </w:p>
        </w:tc>
        <w:tc>
          <w:tcPr>
            <w:tcW w:w="3742" w:type="dxa"/>
          </w:tcPr>
          <w:p w:rsidRPr="009B1FC5" w:rsidR="00B40829" w:rsidP="00B40829" w:rsidRDefault="009B1FC5" w14:paraId="75A76E27" w14:textId="2144EA9C">
            <w:pPr>
              <w:spacing w:after="0"/>
              <w:jc w:val="center"/>
              <w:rPr>
                <w:rFonts w:ascii="Arial" w:hAnsi="Arial" w:eastAsia="Calibri" w:cs="Arial"/>
                <w:sz w:val="24"/>
                <w:szCs w:val="24"/>
              </w:rPr>
            </w:pPr>
            <w:r w:rsidRPr="009B1FC5">
              <w:rPr>
                <w:rFonts w:ascii="Arial" w:hAnsi="Arial" w:eastAsia="Calibri" w:cs="Arial"/>
                <w:sz w:val="24"/>
                <w:szCs w:val="24"/>
              </w:rPr>
              <w:t>S</w:t>
            </w:r>
            <w:r w:rsidRPr="009B1FC5">
              <w:rPr>
                <w:rFonts w:eastAsia="Calibri" w:cs="Arial"/>
                <w:sz w:val="24"/>
                <w:szCs w:val="24"/>
              </w:rPr>
              <w:t xml:space="preserve">utkinja </w:t>
            </w:r>
          </w:p>
        </w:tc>
      </w:tr>
      <w:tr w:rsidRPr="00EF6058" w:rsidR="00B40829" w:rsidTr="009B1FC5" w14:paraId="3AA939BA" w14:textId="77777777">
        <w:tc>
          <w:tcPr>
            <w:tcW w:w="3132" w:type="dxa"/>
          </w:tcPr>
          <w:p w:rsidRPr="00EF6058" w:rsidR="00B40829" w:rsidP="00B40829" w:rsidRDefault="009B1FC5" w14:paraId="4ADD0DC6" w14:textId="757D0D86">
            <w:pPr>
              <w:spacing w:after="0"/>
              <w:jc w:val="center"/>
              <w:rPr>
                <w:rFonts w:ascii="Arial" w:hAnsi="Arial" w:eastAsia="Calibri" w:cs="Arial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9B1FC5">
                  <w:rPr>
                    <w:rStyle w:val="eSPISCCParagraphDefaultFont"/>
                    <w:rFonts w:eastAsiaTheme="minorHAnsi"/>
                  </w:rPr>
                  <w:t>Klaudija Debeljuh,v.r.</w:t>
                </w:r>
              </w:sdtContent>
            </w:sdt>
          </w:p>
        </w:tc>
        <w:tc>
          <w:tcPr>
            <w:tcW w:w="3015" w:type="dxa"/>
          </w:tcPr>
          <w:p w:rsidRPr="00EF6058" w:rsidR="00B40829" w:rsidP="00B40829" w:rsidRDefault="00B40829" w14:paraId="1D664630" w14:textId="77777777">
            <w:pPr>
              <w:spacing w:after="0"/>
              <w:rPr>
                <w:rFonts w:ascii="Arial" w:hAnsi="Arial" w:eastAsia="Calibri" w:cs="Arial"/>
              </w:rPr>
            </w:pPr>
          </w:p>
        </w:tc>
        <w:tc>
          <w:tcPr>
            <w:tcW w:w="3742" w:type="dxa"/>
          </w:tcPr>
          <w:p w:rsidRPr="00EF6058" w:rsidR="00B40829" w:rsidP="00B40829" w:rsidRDefault="009B1FC5" w14:paraId="779F706F" w14:textId="3942DDAE">
            <w:pPr>
              <w:spacing w:after="0"/>
              <w:jc w:val="center"/>
              <w:rPr>
                <w:rFonts w:ascii="Arial" w:hAnsi="Arial" w:eastAsia="Calibri" w:cs="Arial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9B1FC5">
                  <w:rPr>
                    <w:rStyle w:val="eSPISCCParagraphDefaultFont"/>
                    <w:rFonts w:eastAsiaTheme="minorHAnsi"/>
                  </w:rPr>
                  <w:t>Lorena Frančula Marinović,v.r.</w:t>
                </w:r>
              </w:sdtContent>
            </w:sdt>
          </w:p>
        </w:tc>
      </w:tr>
    </w:tbl>
    <w:p w:rsidR="00B40829" w:rsidP="00B40829" w:rsidRDefault="00B40829" w14:paraId="09186186" w14:textId="77777777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</w:p>
    <w:p w:rsidR="009B1FC5" w:rsidP="00B40829" w:rsidRDefault="009B1FC5" w14:paraId="7AF67960" w14:textId="77777777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</w:p>
    <w:p w:rsidR="009B1FC5" w:rsidP="00B40829" w:rsidRDefault="009B1FC5" w14:paraId="722208EB" w14:textId="77777777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</w:p>
    <w:p w:rsidRPr="00EF6058" w:rsidR="009B1FC5" w:rsidP="00B40829" w:rsidRDefault="009B1FC5" w14:paraId="4E49CC1E" w14:textId="77777777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</w:p>
    <w:p w:rsidRPr="00EF6058" w:rsidR="00B40829" w:rsidP="009B1FC5" w:rsidRDefault="00B40829" w14:paraId="07621A10" w14:textId="77777777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  <w:r w:rsidRPr="00EF6058">
        <w:rPr>
          <w:rFonts w:ascii="Arial" w:hAnsi="Arial" w:eastAsia="Calibri" w:cs="Arial"/>
        </w:rPr>
        <w:t>Uputa o pravnom lijeku:</w:t>
      </w:r>
    </w:p>
    <w:p w:rsidRPr="00EF6058" w:rsidR="00B5242F" w:rsidP="009B1FC5" w:rsidRDefault="00B5242F" w14:paraId="598E9D1F" w14:textId="77777777">
      <w:pPr>
        <w:ind w:firstLine="709"/>
        <w:jc w:val="both"/>
        <w:rPr>
          <w:rFonts w:ascii="Arial" w:hAnsi="Arial" w:eastAsia="Times New Roman" w:cs="Arial"/>
        </w:rPr>
      </w:pPr>
      <w:r w:rsidRPr="00EF6058">
        <w:rPr>
          <w:rFonts w:ascii="Arial" w:hAnsi="Arial" w:eastAsia="Times New Roman" w:cs="Arial"/>
        </w:rPr>
        <w:t>Protiv ovog rješenja dopuštena je žalba u roku od 3 (tri) dana od dana dostave. Žalba se podnosi</w:t>
      </w:r>
      <w:r w:rsidRPr="00EF6058" w:rsidR="00D92480">
        <w:rPr>
          <w:rFonts w:ascii="Arial" w:hAnsi="Arial" w:eastAsia="Times New Roman" w:cs="Arial"/>
        </w:rPr>
        <w:t xml:space="preserve"> </w:t>
      </w:r>
      <w:r w:rsidRPr="00EF6058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1635402808"/>
          <w:placeholder>
            <w:docPart w:val="C2C6A45DDBE44D3D91691F4B430F0814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9B1FC5" w:rsidR="009B1FC5">
            <w:rPr>
              <w:rStyle w:val="eSPISCCParagraphDefaultFont"/>
              <w:rFonts w:eastAsiaTheme="minorHAnsi"/>
            </w:rPr>
            <w:t>Općinski sud u Pazinu</w:t>
          </w:r>
        </w:sdtContent>
      </w:sdt>
      <w:r w:rsidRPr="00EF6058" w:rsidR="00245C56">
        <w:rPr>
          <w:rFonts w:ascii="Arial" w:hAnsi="Arial" w:eastAsia="Times New Roman" w:cs="Arial"/>
        </w:rPr>
        <w:t xml:space="preserve"> </w:t>
      </w:r>
      <w:r w:rsidRPr="00EF6058">
        <w:rPr>
          <w:rFonts w:ascii="Arial" w:hAnsi="Arial" w:eastAsia="Times New Roman" w:cs="Arial"/>
        </w:rPr>
        <w:t>,</w:t>
      </w:r>
      <w:r w:rsidRPr="00EF6058" w:rsidR="00245C56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i adresa suda "/>
          <w:tag w:val="DomainObject.Predmet.Sud.Adresa.UlicaIKBR_1"/>
          <w:id w:val="-1903756745"/>
          <w:lock w:val="sdtLocked"/>
          <w:placeholder>
            <w:docPart w:val="6E2628E64A2C4503905D0A544C86097C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9B1FC5" w:rsidR="009B1FC5">
            <w:rPr>
              <w:rStyle w:val="eSPISCCParagraphDefaultFont"/>
              <w:rFonts w:eastAsiaTheme="minorHAnsi"/>
            </w:rPr>
            <w:t>Narodnog doma 2/b</w:t>
          </w:r>
        </w:sdtContent>
      </w:sdt>
      <w:r w:rsidRPr="00EF6058" w:rsidR="00245C56">
        <w:rPr>
          <w:rFonts w:ascii="Arial" w:hAnsi="Arial" w:eastAsia="Times New Roman" w:cs="Arial"/>
        </w:rPr>
        <w:t xml:space="preserve"> </w:t>
      </w:r>
      <w:r w:rsidRPr="00EF6058">
        <w:rPr>
          <w:rFonts w:ascii="Arial" w:hAnsi="Arial" w:eastAsia="Times New Roman" w:cs="Arial"/>
        </w:rPr>
        <w:t>, u dva primjerka, a o žalbi odlučuje Visoki prekršajni sud Republike Hrvatske.</w:t>
      </w:r>
    </w:p>
    <w:p w:rsidRPr="00EF6058" w:rsidR="00B40829" w:rsidP="00B40829" w:rsidRDefault="00B40829" w14:paraId="4F2E88C6" w14:textId="77777777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</w:p>
    <w:p w:rsidRPr="00EF6058" w:rsidR="00B40829" w:rsidP="00B40829" w:rsidRDefault="00B40829" w14:paraId="4741FDF4" w14:textId="77777777">
      <w:pPr>
        <w:spacing w:after="0" w:line="276" w:lineRule="auto"/>
        <w:jc w:val="both"/>
        <w:rPr>
          <w:rFonts w:ascii="Arial" w:hAnsi="Arial" w:eastAsia="Calibri" w:cs="Arial"/>
        </w:rPr>
      </w:pPr>
    </w:p>
    <w:p w:rsidRPr="00EF6058" w:rsidR="00B40829" w:rsidP="00B40829" w:rsidRDefault="00B40829" w14:paraId="49B8544E" w14:textId="77777777">
      <w:pPr>
        <w:spacing w:after="0" w:line="276" w:lineRule="auto"/>
        <w:ind w:firstLine="644"/>
        <w:jc w:val="both"/>
        <w:rPr>
          <w:rFonts w:ascii="Arial" w:hAnsi="Arial" w:eastAsia="Calibri" w:cs="Arial"/>
          <w:bCs/>
        </w:rPr>
      </w:pPr>
      <w:r w:rsidRPr="00EF6058">
        <w:rPr>
          <w:rFonts w:ascii="Arial" w:hAnsi="Arial" w:eastAsia="Calibri" w:cs="Arial"/>
          <w:bCs/>
        </w:rPr>
        <w:t>Dostaviti:</w:t>
      </w:r>
    </w:p>
    <w:p w:rsidRPr="00EF6058" w:rsidR="00B37A7D" w:rsidP="002209AF" w:rsidRDefault="009B1FC5" w14:paraId="3F8705EF" w14:textId="29A07904">
      <w:pPr>
        <w:numPr>
          <w:ilvl w:val="0"/>
          <w:numId w:val="48"/>
        </w:numPr>
        <w:spacing w:after="0" w:line="276" w:lineRule="auto"/>
        <w:contextualSpacing/>
        <w:jc w:val="both"/>
        <w:rPr>
          <w:rFonts w:ascii="Arial" w:hAnsi="Arial" w:eastAsia="Calibri" w:cs="Arial"/>
        </w:rPr>
      </w:pPr>
      <w:r>
        <w:rPr>
          <w:rFonts w:ascii="Arial" w:hAnsi="Arial" w:eastAsia="Calibri" w:cs="Arial"/>
        </w:rPr>
        <w:t>o</w:t>
      </w:r>
      <w:r w:rsidRPr="00EF6058" w:rsidR="002209AF">
        <w:rPr>
          <w:rFonts w:ascii="Arial" w:hAnsi="Arial" w:eastAsia="Calibri" w:cs="Arial"/>
        </w:rPr>
        <w:t>suđenoj pravnoj osobi putem oglasne ploče ovog suda</w:t>
      </w:r>
      <w:r w:rsidRPr="00EF6058" w:rsidR="00B37A7D">
        <w:rPr>
          <w:rFonts w:ascii="Arial" w:hAnsi="Arial" w:eastAsia="Calibri" w:cs="Arial"/>
        </w:rPr>
        <w:t xml:space="preserve"> </w:t>
      </w:r>
    </w:p>
    <w:p w:rsidRPr="00EF6058" w:rsidR="00B37A7D" w:rsidP="00B37A7D" w:rsidRDefault="00B37A7D" w14:paraId="39FB743F" w14:textId="2BDCA14A">
      <w:pPr>
        <w:numPr>
          <w:ilvl w:val="0"/>
          <w:numId w:val="48"/>
        </w:numPr>
        <w:spacing w:after="0" w:line="276" w:lineRule="auto"/>
        <w:contextualSpacing/>
        <w:jc w:val="both"/>
        <w:rPr>
          <w:rFonts w:ascii="Arial" w:hAnsi="Arial" w:eastAsia="Calibri" w:cs="Arial"/>
        </w:rPr>
      </w:pPr>
      <w:r w:rsidRPr="00EF6058">
        <w:rPr>
          <w:rFonts w:ascii="Arial" w:hAnsi="Arial" w:eastAsia="Calibri" w:cs="Arial"/>
        </w:rPr>
        <w:t>spis</w:t>
      </w:r>
      <w:r w:rsidR="009B1FC5">
        <w:rPr>
          <w:rFonts w:ascii="Arial" w:hAnsi="Arial" w:eastAsia="Calibri" w:cs="Arial"/>
        </w:rPr>
        <w:t>u,ovdje.</w:t>
      </w:r>
    </w:p>
    <w:p w:rsidRPr="00EF6058" w:rsidR="00B37A7D" w:rsidP="00B37A7D" w:rsidRDefault="00B37A7D" w14:paraId="7EA7673B" w14:textId="77777777">
      <w:pPr>
        <w:spacing w:after="0" w:line="276" w:lineRule="auto"/>
        <w:contextualSpacing/>
        <w:jc w:val="both"/>
        <w:rPr>
          <w:rFonts w:ascii="Arial" w:hAnsi="Arial" w:eastAsia="Calibri" w:cs="Arial"/>
        </w:rPr>
      </w:pPr>
    </w:p>
    <w:p w:rsidRPr="00EF6058" w:rsidR="001A12B4" w:rsidP="001A12B4" w:rsidRDefault="001A12B4" w14:paraId="7730342C" w14:textId="77777777">
      <w:pPr>
        <w:rPr>
          <w:rFonts w:ascii="Arial" w:hAnsi="Arial" w:cs="Arial"/>
        </w:rPr>
      </w:pPr>
    </w:p>
    <w:sectPr w:rsidRPr="00EF6058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06163" w:rsidP="00537B78" w:rsidRDefault="00F06163" w14:paraId="00CA4E2B" w14:textId="77777777">
      <w:r>
        <w:separator/>
      </w:r>
    </w:p>
  </w:endnote>
  <w:endnote w:type="continuationSeparator" w:id="0">
    <w:p w:rsidR="00F06163" w:rsidP="00537B78" w:rsidRDefault="00F06163" w14:paraId="751E3DAF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77061EC4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09AF">
          <w:t>2</w:t>
        </w:r>
        <w:r>
          <w:fldChar w:fldCharType="end"/>
        </w:r>
      </w:p>
    </w:sdtContent>
  </w:sdt>
  <w:p w:rsidR="006C43C5" w:rsidP="00C5238E" w:rsidRDefault="006C43C5" w14:paraId="40D73F30" w14:textId="77777777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06163" w:rsidP="00537B78" w:rsidRDefault="00F06163" w14:paraId="19B456D6" w14:textId="77777777">
      <w:r>
        <w:separator/>
      </w:r>
    </w:p>
  </w:footnote>
  <w:footnote w:type="continuationSeparator" w:id="0">
    <w:p w:rsidR="00F06163" w:rsidP="00537B78" w:rsidRDefault="00F06163" w14:paraId="1D94F708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132EDA7F" w14:textId="44655B9F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9B1FC5" w:rsidR="009B1FC5">
          <w:rPr>
            <w:rStyle w:val="eSPISCCParagraphDefaultFont"/>
          </w:rPr>
          <w:t>Pp Ikp-387/2026-3.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</w:num>
  <w:num w:numId="48">
    <w:abstractNumId w:val="25"/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447E"/>
    <w:rsid w:val="000501FB"/>
    <w:rsid w:val="00050364"/>
    <w:rsid w:val="00051F4E"/>
    <w:rsid w:val="00052C01"/>
    <w:rsid w:val="0005559B"/>
    <w:rsid w:val="000561F1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2C6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04C7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29E3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D6"/>
    <w:rsid w:val="001F0607"/>
    <w:rsid w:val="001F0947"/>
    <w:rsid w:val="001F14AA"/>
    <w:rsid w:val="001F1677"/>
    <w:rsid w:val="001F20D3"/>
    <w:rsid w:val="001F357C"/>
    <w:rsid w:val="001F36DA"/>
    <w:rsid w:val="001F404F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6C20"/>
    <w:rsid w:val="00207A46"/>
    <w:rsid w:val="00207F3F"/>
    <w:rsid w:val="002146AD"/>
    <w:rsid w:val="00217901"/>
    <w:rsid w:val="00217B1D"/>
    <w:rsid w:val="002209AF"/>
    <w:rsid w:val="00220F17"/>
    <w:rsid w:val="00226502"/>
    <w:rsid w:val="00230588"/>
    <w:rsid w:val="00232861"/>
    <w:rsid w:val="00233507"/>
    <w:rsid w:val="0023422C"/>
    <w:rsid w:val="00235532"/>
    <w:rsid w:val="00236A94"/>
    <w:rsid w:val="002423CE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3A9"/>
    <w:rsid w:val="002B055F"/>
    <w:rsid w:val="002B062D"/>
    <w:rsid w:val="002B21AC"/>
    <w:rsid w:val="002B2DED"/>
    <w:rsid w:val="002B4B00"/>
    <w:rsid w:val="002B516C"/>
    <w:rsid w:val="002B6864"/>
    <w:rsid w:val="002B6DF4"/>
    <w:rsid w:val="002B792D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6EC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0BC9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0F6A"/>
    <w:rsid w:val="003F21A2"/>
    <w:rsid w:val="003F43BE"/>
    <w:rsid w:val="003F4454"/>
    <w:rsid w:val="003F4BD2"/>
    <w:rsid w:val="003F5111"/>
    <w:rsid w:val="003F549E"/>
    <w:rsid w:val="003F5C7F"/>
    <w:rsid w:val="003F5D53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1EA1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0706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0BD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769C6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477EC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977D2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1FC5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BA4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135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0F2F"/>
    <w:rsid w:val="00AA1AB8"/>
    <w:rsid w:val="00AA2B8D"/>
    <w:rsid w:val="00AA3267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0AA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3564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771E2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2480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6F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0F36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33F"/>
    <w:rsid w:val="00EB39DC"/>
    <w:rsid w:val="00EB421F"/>
    <w:rsid w:val="00EB4984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EF6058"/>
    <w:rsid w:val="00F00355"/>
    <w:rsid w:val="00F0189F"/>
    <w:rsid w:val="00F01EB7"/>
    <w:rsid w:val="00F037B6"/>
    <w:rsid w:val="00F04251"/>
    <w:rsid w:val="00F054A5"/>
    <w:rsid w:val="00F05C11"/>
    <w:rsid w:val="00F05FAC"/>
    <w:rsid w:val="00F06163"/>
    <w:rsid w:val="00F062A3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0C1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0719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1727E50E"/>
  <w15:docId w15:val="{DB9888CC-3709-4886-91CD-FC1E65BD0ACC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9D1BA4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9D1BA4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9D1BA4"/>
    <w:pPr>
      <w:ind w:firstLine="567"/>
      <w:jc w:val="both"/>
    </w:pPr>
    <w:rPr>
      <w:rFonts w:ascii="Arial" w:hAnsi="Arial"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9D1BA4"/>
    <w:rPr>
      <w:rFonts w:ascii="Arial" w:hAnsi="Arial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BDA3E4707D84B9A90150A71CE519DD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46E8BB0-73BF-4C06-8F48-69F00983538D}"/>
      </w:docPartPr>
      <w:docPartBody>
        <w:p w:rsidR="00445DEE" w:rsidP="00937323" w:rsidRDefault="00937323">
          <w:pPr>
            <w:pStyle w:val="0BDA3E4707D84B9A90150A71CE519DD7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DFE24BBC8214295A44F3FDBA576B0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43FE7B0-B16F-4047-B79A-E17A4A00ABE9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C6A45DDBE44D3D91691F4B430F081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EE8DA6-EBAA-4D02-9F2E-8C5CE4925E04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E2628E64A2C4503905D0A544C8609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EBBF1C2-B07F-4C03-B661-E965517A2250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5E6B7AB297434C988AA3CD842EDCE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7D88A5D-C4EA-4425-8CC1-5671D7679B3A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FDB96223B44DD6B7AA86F917319ED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2373374-738E-4C0F-94FF-48DBBBCB6318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011746A89F84A0BA4B958E1D76B01A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DCC1CC-0BC6-4723-A634-6F4DD0E81673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0AB4F362FFA49A1A70719D0625626F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6A9E956-42E7-4C24-B362-E1B6CBD03A0B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4C209094C2944229EFF240908FFAB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A2656AC-8D74-4370-BBAA-4D72F6787654}"/>
      </w:docPartPr>
      <w:docPartBody>
        <w:p w:rsidR="002A630D" w:rsidRDefault="00F270E3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89B5588F75343B5AE328F68AF0C988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357DC8D-A90F-4572-A031-5D0F1CAF6FDB}"/>
      </w:docPartPr>
      <w:docPartBody>
        <w:p w:rsidR="002A630D" w:rsidRDefault="00F270E3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8CFE71785EB4EF39DA3964945D3CB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31378FF-17B8-4D6D-8C56-671B36C3577C}"/>
      </w:docPartPr>
      <w:docPartBody>
        <w:p w:rsidR="00A078D3" w:rsidRDefault="0081690B">
          <w:r w:rsidRPr="00D103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1BBF51E7149451A8BD7B3830787DC9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5EC76BA-94CC-4557-9EAB-E7955EB90AB2}"/>
      </w:docPartPr>
      <w:docPartBody>
        <w:p w:rsidR="00A078D3" w:rsidRDefault="0081690B">
          <w:r w:rsidRPr="00D103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AB46195568A426684F72CD44B83C1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4B7F50-F3F1-4150-BA6C-3B9EEECADF9E}"/>
      </w:docPartPr>
      <w:docPartBody>
        <w:p w:rsidR="00423B50" w:rsidRDefault="00AE4A7E">
          <w:r w:rsidRPr="00106D6E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B33F4"/>
    <w:rsid w:val="001B0766"/>
    <w:rsid w:val="001C2496"/>
    <w:rsid w:val="00254069"/>
    <w:rsid w:val="002A630D"/>
    <w:rsid w:val="00343DF3"/>
    <w:rsid w:val="003E5356"/>
    <w:rsid w:val="003F5D53"/>
    <w:rsid w:val="00423B50"/>
    <w:rsid w:val="00445DEE"/>
    <w:rsid w:val="0047758D"/>
    <w:rsid w:val="00501D89"/>
    <w:rsid w:val="00531A6E"/>
    <w:rsid w:val="00565551"/>
    <w:rsid w:val="005B0F0A"/>
    <w:rsid w:val="005C5899"/>
    <w:rsid w:val="006054F1"/>
    <w:rsid w:val="00627279"/>
    <w:rsid w:val="0064237B"/>
    <w:rsid w:val="0081690B"/>
    <w:rsid w:val="00833048"/>
    <w:rsid w:val="00874470"/>
    <w:rsid w:val="0087691E"/>
    <w:rsid w:val="00937323"/>
    <w:rsid w:val="009E647F"/>
    <w:rsid w:val="00A01DC1"/>
    <w:rsid w:val="00A078D3"/>
    <w:rsid w:val="00AE4A7E"/>
    <w:rsid w:val="00B0127E"/>
    <w:rsid w:val="00B55BCF"/>
    <w:rsid w:val="00B715E5"/>
    <w:rsid w:val="00C63CA9"/>
    <w:rsid w:val="00CB4658"/>
    <w:rsid w:val="00D5459C"/>
    <w:rsid w:val="00D94CFA"/>
    <w:rsid w:val="00E24D88"/>
    <w:rsid w:val="00F270E3"/>
    <w:rsid w:val="00FD1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E4A7E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0BDA3E4707D84B9A90150A71CE519DD7" w:customStyle="true">
    <w:name w:val="0BDA3E4707D84B9A90150A71CE519DD7"/>
    <w:rsid w:val="00937323"/>
  </w:style>
  <w:style w:type="paragraph" w:styleId="394DB81062CF452C872AB089924808C7" w:customStyle="true">
    <w:name w:val="394DB81062CF452C872AB089924808C7"/>
    <w:rsid w:val="00937323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3. lipnja 2026.</izvorni_sadrzaj>
    <derivirana_varijabla naziv="DomainObject.DatumDonosenjaOdluke_1">3.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Ikp-387/2026-3</izvorni_sadrzaj>
    <derivirana_varijabla naziv="DomainObject.Oznaka_1">Pp Ikp-387/2026-3</derivirana_varijabla>
  </DomainObject.Oznaka>
  <DomainObject.DonositeljOdluke.Ime>
    <izvorni_sadrzaj>Lorena</izvorni_sadrzaj>
    <derivirana_varijabla naziv="DomainObject.DonositeljOdluke.Ime_1">Lorena</derivirana_varijabla>
  </DomainObject.DonositeljOdluke.Ime>
  <DomainObject.DonositeljOdluke.Prezime>
    <izvorni_sadrzaj>Frančula Marinović</izvorni_sadrzaj>
    <derivirana_varijabla naziv="DomainObject.DonositeljOdluke.Prezime_1">Frančula Marinović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2026.</izvorni_sadrzaj>
    <derivirana_varijabla naziv="DomainObject.Predmet.DatumOsnivanja_1">9. travnja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Ikp-387/2026</izvorni_sadrzaj>
    <derivirana_varijabla naziv="DomainObject.Predmet.OznakaBroj_1">Pp Ikp-387/2026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PIRATI 051 društvo s ograničenom odgovornošću za ugostiteljstvo i usluge</izvorni_sadrzaj>
    <derivirana_varijabla naziv="DomainObject.Predmet.ProtustrankaFormated_1">  PIRATI 051 društvo s ograničenom odgovornošću za ugostiteljstvo i usluge</derivirana_varijabla>
  </DomainObject.Predmet.ProtustrankaFormated>
  <DomainObject.Predmet.ProtustrankaFormatedOIB>
    <izvorni_sadrzaj>  PIRATI 051 društvo s ograničenom odgovornošću za ugostiteljstvo i usluge, OIB 64637662447</izvorni_sadrzaj>
    <derivirana_varijabla naziv="DomainObject.Predmet.ProtustrankaFormatedOIB_1">  PIRATI 051 društvo s ograničenom odgovornošću za ugostiteljstvo i usluge, OIB: 64637662447,</derivirana_varijabla>
  </DomainObject.Predmet.ProtustrankaFormatedOIB>
  <DomainObject.Predmet.ProtustrankaFormatedWithAdress>
    <izvorni_sadrzaj> PIRATI 051 društvo s ograničenom odgovornošću za ugostiteljstvo i usluge, Hahlić 19, 51000 Rijeka</izvorni_sadrzaj>
    <derivirana_varijabla naziv="DomainObject.Predmet.ProtustrankaFormatedWithAdress_1"> PIRATI 051 društvo s ograničenom odgovornošću za ugostiteljstvo i usluge, Hahlić 19, 51000 Rijeka</derivirana_varijabla>
  </DomainObject.Predmet.ProtustrankaFormatedWithAdress>
  <DomainObject.Predmet.ProtustrankaFormatedWithAdressOIB>
    <izvorni_sadrzaj> PIRATI 051 društvo s ograničenom odgovornošću za ugostiteljstvo i usluge, OIB 64637662447, Hahlić 19, 51000 Rijeka</izvorni_sadrzaj>
    <derivirana_varijabla naziv="DomainObject.Predmet.ProtustrankaFormatedWithAdressOIB_1"> PIRATI 051 društvo s ograničenom odgovornošću za ugostiteljstvo i usluge, OIB 64637662447, Hahlić 19, 51000 Rijeka</derivirana_varijabla>
  </DomainObject.Predmet.ProtustrankaFormatedWithAdressOIB>
  <DomainObject.Predmet.ProtustrankaWithAdress>
    <izvorni_sadrzaj>PIRATI 051 društvo s ograničenom odgovornošću za ugostiteljstvo i usluge Hahlić 19, 51000 Rijeka</izvorni_sadrzaj>
    <derivirana_varijabla naziv="DomainObject.Predmet.ProtustrankaWithAdress_1">PIRATI 051 društvo s ograničenom odgovornošću za ugostiteljstvo i usluge Hahlić 19, 51000 Rijeka</derivirana_varijabla>
  </DomainObject.Predmet.ProtustrankaWithAdress>
  <DomainObject.Predmet.ProtustrankaWithAdressOIB>
    <izvorni_sadrzaj>PIRATI 051 društvo s ograničenom odgovornošću za ugostiteljstvo i usluge, OIB 64637662447, Hahlić 19, 51000 Rijeka</izvorni_sadrzaj>
    <derivirana_varijabla naziv="DomainObject.Predmet.ProtustrankaWithAdressOIB_1">PIRATI 051 društvo s ograničenom odgovornošću za ugostiteljstvo i usluge, OIB 64637662447, Hahlić 19, 51000 Rijeka</derivirana_varijabla>
  </DomainObject.Predmet.ProtustrankaWithAdressOIB>
  <DomainObject.Predmet.ProtustrankaNazivFormated>
    <izvorni_sadrzaj>PIRATI 051 društvo s ograničenom odgovornošću za ugostiteljstvo i usluge</izvorni_sadrzaj>
    <derivirana_varijabla naziv="DomainObject.Predmet.ProtustrankaNazivFormated_1">PIRATI 051 društvo s ograničenom odgovornošću za ugostiteljstvo i usluge</derivirana_varijabla>
    <derivirana_varijabla naziv="Padez">PIRATI 051 društvo s ograničenom odgovornošću za ugostiteljstvo i usluge</derivirana_varijabla>
  </DomainObject.Predmet.ProtustrankaNazivFormated>
  <DomainObject.Predmet.ProtustrankaNazivFormatedOIB>
    <izvorni_sadrzaj>PIRATI 051 društvo s ograničenom odgovornošću za ugostiteljstvo i usluge, OIB 64637662447</izvorni_sadrzaj>
    <derivirana_varijabla naziv="DomainObject.Predmet.ProtustrankaNazivFormatedOIB_1">PIRATI 051 društvo s ograničenom odgovornošću za ugostiteljstvo i usluge, OIB 64637662447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Lorena Frančula Marinović 13.</izvorni_sadrzaj>
    <derivirana_varijabla naziv="DomainObject.Predmet.Referada.Naziv_1">Lorena Frančula Marinović 13.</derivirana_varijabla>
  </DomainObject.Predmet.Referada.Naziv>
  <DomainObject.Predmet.Referada.Oznaka>
    <izvorni_sadrzaj>Referada 13</izvorni_sadrzaj>
    <derivirana_varijabla naziv="DomainObject.Predmet.Referada.Oznaka_1">Referada 13</derivirana_varijabla>
  </DomainObject.Predmet.Referada.Oznaka>
  <DomainObject.Predmet.Referada.Prostorija.Naziv>
    <izvorni_sadrzaj>sudnica 312, Pazin, Narodnog doma 2b</izvorni_sadrzaj>
    <derivirana_varijabla naziv="DomainObject.Predmet.Referada.Prostorija.Naziv_1">sudnica 312, Pazin, Narodnog doma 2b</derivirana_varijabla>
  </DomainObject.Predmet.Referada.Prostorija.Naziv>
  <DomainObject.Predmet.Referada.Prostorija.Oznaka>
    <izvorni_sadrzaj>312</izvorni_sadrzaj>
    <derivirana_varijabla naziv="DomainObject.Predmet.Referada.Prostorija.Oznaka_1">312</derivirana_varijabla>
  </DomainObject.Predmet.Referada.Prostorija.Oznaka>
  <DomainObject.Predmet.Referada.Sud.Naziv>
    <izvorni_sadrzaj>Općinski sud u Pazinu</izvorni_sadrzaj>
    <derivirana_varijabla naziv="DomainObject.Predmet.Referada.Sud.Naziv_1">Općinski sud u Pazinu</derivirana_varijabla>
    <derivirana_varijabla naziv="DomainObject.Predmet.Referada.Sud.Naziv">Općinski sud u Pazinu</derivirana_varijabla>
  </DomainObject.Predmet.Referada.Sud.Naziv>
  <DomainObject.Predmet.Referada.Sudac>
    <izvorni_sadrzaj>Lorena Frančula Marinović</izvorni_sadrzaj>
    <derivirana_varijabla naziv="DomainObject.Predmet.Referada.Sudac_1">Lorena Frančula Marinović,v.r.</derivirana_varijabla>
    <derivirana_varijabla naziv="Dativ">Loreni Frančula Marinović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Pazinu</izvorni_sadrzaj>
    <derivirana_varijabla naziv="DomainObject.Predmet.StrankaFormated_1">Općinskog suda u Pazinu</derivirana_varijabla>
  </DomainObject.Predmet.StrankaFormated>
  <DomainObject.Predmet.StrankaFormatedOIB>
    <izvorni_sadrzaj>  Općinski sud u Pazinu, OIB 27672461276</izvorni_sadrzaj>
    <derivirana_varijabla naziv="DomainObject.Predmet.StrankaFormatedOIB_1">  Općinski sud u Pazinu, OIB 27672461276</derivirana_varijabla>
  </DomainObject.Predmet.StrankaFormatedOIB>
  <DomainObject.Predmet.StrankaFormatedWithAdress>
    <izvorni_sadrzaj> Općinski sud u Pazinu, Franjevačke stube 2, 52000 Pazin</izvorni_sadrzaj>
    <derivirana_varijabla naziv="DomainObject.Predmet.StrankaFormatedWithAdress_1"> Općinski sud u Pazinu, Franjevačke stube 2, 52000 Pazin</derivirana_varijabla>
  </DomainObject.Predmet.StrankaFormatedWithAdress>
  <DomainObject.Predmet.StrankaFormatedWithAdressOIB>
    <izvorni_sadrzaj> Općinski sud u Pazinu, OIB 27672461276, Franjevačke stube 2, 52000 Pazin</izvorni_sadrzaj>
    <derivirana_varijabla naziv="DomainObject.Predmet.StrankaFormatedWithAdressOIB_1"> Općinski sud u Pazinu, OIB 27672461276, Franjevačke stube 2, 52000 Pazin</derivirana_varijabla>
  </DomainObject.Predmet.StrankaFormatedWithAdressOIB>
  <DomainObject.Predmet.StrankaWithAdress>
    <izvorni_sadrzaj>Općinski sud u Pazinu Franjevačke stube 2,52000 Pazin</izvorni_sadrzaj>
    <derivirana_varijabla naziv="DomainObject.Predmet.StrankaWithAdress_1">Općinski sud u Pazinu Franjevačke stube 2,52000 Pazin</derivirana_varijabla>
  </DomainObject.Predmet.StrankaWithAdress>
  <DomainObject.Predmet.StrankaWithAdressOIB>
    <izvorni_sadrzaj>Općinski sud u Pazinu, OIB 27672461276, Franjevačke stube 2,52000 Pazin</izvorni_sadrzaj>
    <derivirana_varijabla naziv="DomainObject.Predmet.StrankaWithAdressOIB_1">Općinski sud u Pazinu, OIB 27672461276, Franjevačke stube 2,52000 Pazin</derivirana_varijabla>
  </DomainObject.Predmet.StrankaWithAdressOIB>
  <DomainObject.Predmet.StrankaNazivFormated>
    <izvorni_sadrzaj>Općinski sud u Pazinu</izvorni_sadrzaj>
    <derivirana_varijabla naziv="DomainObject.Predmet.StrankaNazivFormated_1">Općinski sud u Pazinu</derivirana_varijabla>
    <derivirana_varijabla naziv="Padez">Općinski sud u Pazinu</derivirana_varijabla>
  </DomainObject.Predmet.StrankaNazivFormated>
  <DomainObject.Predmet.StrankaNazivFormatedOIB>
    <izvorni_sadrzaj>Općinski sud u Pazinu, OIB 27672461276</izvorni_sadrzaj>
    <derivirana_varijabla naziv="DomainObject.Predmet.StrankaNazivFormatedOIB_1">Općinski sud u Pazinu, OIB 27672461276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Narodnog doma 2/b</izvorni_sadrzaj>
    <derivirana_varijabla naziv="DomainObject.Predmet.Sud.Adresa.UlicaIKBR_1">Narodnog doma 2/b</derivirana_varijabla>
  </DomainObject.Predmet.Sud.Adresa.UlicaIKBR>
  <DomainObject.Predmet.Sud.Naziv>
    <izvorni_sadrzaj>Općinski sud u Pazinu - Prekršajni odjel</izvorni_sadrzaj>
    <derivirana_varijabla naziv="DomainObject.Predmet.Sud.Naziv_1">Općinski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Prekrsajna pisarnica</izvorni_sadrzaj>
    <derivirana_varijabla naziv="DomainObject.Predmet.TrenutnaLokacijaSpisa.Naziv_1">Prekrsajna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Pazinu</izvorni_sadrzaj>
    <derivirana_varijabla naziv="DomainObject.Predmet.TrenutnaLokacijaSpisa.Sud.Naziv_1">Općinski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Prekrsajna pisarnica</izvorni_sadrzaj>
    <derivirana_varijabla naziv="DomainObject.Predmet.UstrojstvenaJedinicaVodi.Naziv_1">Prekrsajna pisarnica</derivirana_varijabla>
  </DomainObject.Predmet.UstrojstvenaJedinicaVodi.Naziv>
  <DomainObject.Predmet.UstrojstvenaJedinicaVodi.Oznaka>
    <izvorni_sadrzaj>Prekrsajna</izvorni_sadrzaj>
    <derivirana_varijabla naziv="DomainObject.Predmet.UstrojstvenaJedinicaVodi.Oznaka_1">Prekrsajna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Pazinu</izvorni_sadrzaj>
    <derivirana_varijabla naziv="DomainObject.Predmet.UstrojstvenaJedinicaVodi.Sud.Naziv_1">Općinski sud u Pazinu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Danijela Husić</izvorni_sadrzaj>
    <derivirana_varijabla naziv="DomainObject.Predmet.Zapisnicar_1">Klaudija Debeljuh,v.r.</derivirana_varijabla>
    <derivirana_varijabla naziv="Padez"/>
  </DomainObject.Predmet.Zapisnicar>
  <DomainObject.Predmet.StrankaListFormated>
    <izvorni_sadrzaj>
      <item>Općinski sud u Pazinu</item>
    </izvorni_sadrzaj>
    <derivirana_varijabla naziv="DomainObject.Predmet.StrankaListFormated_1">
      <item>Općinski sud u Pazinu</item>
    </derivirana_varijabla>
  </DomainObject.Predmet.StrankaListFormated>
  <DomainObject.Predmet.StrankaListFormatedOIB>
    <izvorni_sadrzaj>
      <item>Općinski sud u Pazinu, OIB 27672461276</item>
    </izvorni_sadrzaj>
    <derivirana_varijabla naziv="DomainObject.Predmet.StrankaListFormatedOIB_1">
      <item>Općinski sud u Pazinu, OIB 27672461276</item>
    </derivirana_varijabla>
  </DomainObject.Predmet.StrankaListFormatedOIB>
  <DomainObject.Predmet.StrankaListFormatedWithAdress>
    <izvorni_sadrzaj>
      <item>Općinski sud u Pazinu, Franjevačke stube 2, 52000 Pazin</item>
    </izvorni_sadrzaj>
    <derivirana_varijabla naziv="DomainObject.Predmet.StrankaListFormatedWithAdress_1">
      <item>Općinski sud u Pazinu, Franjevačke stube 2, 52000 Pazin</item>
    </derivirana_varijabla>
  </DomainObject.Predmet.StrankaListFormatedWithAdress>
  <DomainObject.Predmet.StrankaListFormatedWithAdressOIB>
    <izvorni_sadrzaj>
      <item>Općinski sud u Pazinu, OIB 27672461276, Franjevačke stube 2, 52000 Pazin</item>
    </izvorni_sadrzaj>
    <derivirana_varijabla naziv="DomainObject.Predmet.StrankaListFormatedWithAdressOIB_1">
      <item>Općinski sud u Pazinu, OIB 27672461276, Franjevačke stube 2, 52000 Pazin</item>
    </derivirana_varijabla>
  </DomainObject.Predmet.StrankaListFormatedWithAdressOIB>
  <DomainObject.Predmet.StrankaListNazivFormated>
    <izvorni_sadrzaj>
      <item>Općinski sud u Pazinu</item>
    </izvorni_sadrzaj>
    <derivirana_varijabla naziv="DomainObject.Predmet.StrankaListNazivFormated_1">
      <item>Općinski sud u Pazinu</item>
    </derivirana_varijabla>
  </DomainObject.Predmet.StrankaListNazivFormated>
  <DomainObject.Predmet.StrankaListNazivFormatedOIB>
    <izvorni_sadrzaj>
      <item>Općinski sud u Pazinu, OIB 27672461276</item>
    </izvorni_sadrzaj>
    <derivirana_varijabla naziv="DomainObject.Predmet.StrankaListNazivFormatedOIB_1">
      <item>Općinski sud u Pazinu, OIB 27672461276</item>
    </derivirana_varijabla>
  </DomainObject.Predmet.StrankaListNazivFormatedOIB>
  <DomainObject.Predmet.ProtuStrankaListFormated>
    <izvorni_sadrzaj>
      <item>PIRATI 051 društvo s ograničenom odgovornošću za ugostiteljstvo i usluge</item>
    </izvorni_sadrzaj>
    <derivirana_varijabla naziv="DomainObject.Predmet.ProtuStrankaListFormated_1">
      <item>PIRATI 051 društvo s ograničenom odgovornošću za ugostiteljstvo i usluge</item>
    </derivirana_varijabla>
  </DomainObject.Predmet.ProtuStrankaListFormated>
  <DomainObject.Predmet.ProtuStrankaListFormatedOIB>
    <izvorni_sadrzaj>
      <item>PIRATI 051 društvo s ograničenom odgovornošću za ugostiteljstvo i usluge, OIB 64637662447</item>
    </izvorni_sadrzaj>
    <derivirana_varijabla naziv="DomainObject.Predmet.ProtuStrankaListFormatedOIB_1">
      <item>PIRATI 051 društvo s ograničenom odgovornošću za ugostiteljstvo i usluge, OIB 64637662447</item>
    </derivirana_varijabla>
  </DomainObject.Predmet.ProtuStrankaListFormatedOIB>
  <DomainObject.Predmet.ProtuStrankaListFormatedWithAdress>
    <izvorni_sadrzaj>
      <item>PIRATI 051 društvo s ograničenom odgovornošću za ugostiteljstvo i usluge, Hahlić 19, 51000 Rijeka</item>
    </izvorni_sadrzaj>
    <derivirana_varijabla naziv="DomainObject.Predmet.ProtuStrankaListFormatedWithAdress_1">
      <item>PIRATI 051 društvo s ograničenom odgovornošću za ugostiteljstvo i usluge, Hahlić 19, 51000 Rijeka</item>
    </derivirana_varijabla>
  </DomainObject.Predmet.ProtuStrankaListFormatedWithAdress>
  <DomainObject.Predmet.ProtuStrankaListFormatedWithAdressOIB>
    <izvorni_sadrzaj>
      <item>PIRATI 051 društvo s ograničenom odgovornošću za ugostiteljstvo i usluge, OIB 64637662447, Hahlić 19, 51000 Rijeka</item>
    </izvorni_sadrzaj>
    <derivirana_varijabla naziv="DomainObject.Predmet.ProtuStrankaListFormatedWithAdressOIB_1">
      <item>PIRATI 051 društvo s ograničenom odgovornošću za ugostiteljstvo i usluge, OIB 64637662447, Hahlić 19, 51000 Rijeka</item>
    </derivirana_varijabla>
  </DomainObject.Predmet.ProtuStrankaListFormatedWithAdressOIB>
  <DomainObject.Predmet.ProtuStrankaListNazivFormated>
    <izvorni_sadrzaj>
      <item>PIRATI 051 društvo s ograničenom odgovornošću za ugostiteljstvo i usluge</item>
    </izvorni_sadrzaj>
    <derivirana_varijabla naziv="DomainObject.Predmet.ProtuStrankaListNazivFormated_1">
      <item>PIRATI 051 društvo s ograničenom odgovornošću za ugostiteljstvo i usluge</item>
    </derivirana_varijabla>
  </DomainObject.Predmet.ProtuStrankaListNazivFormated>
  <DomainObject.Predmet.ProtuStrankaListNazivFormatedOIB>
    <izvorni_sadrzaj>
      <item>PIRATI 051 društvo s ograničenom odgovornošću za ugostiteljstvo i usluge, OIB 64637662447</item>
    </izvorni_sadrzaj>
    <derivirana_varijabla naziv="DomainObject.Predmet.ProtuStrankaListNazivFormatedOIB_1">
      <item>PIRATI 051 društvo s ograničenom odgovornošću za ugostiteljstvo i usluge, OIB 64637662447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88, 120, 112</izvorni_sadrzaj>
    <derivirana_varijabla naziv="DomainObject.Predmet.ClanakZakona_1">88, 120, 112</derivirana_varijabla>
  </DomainObject.Predmet.ClanakZakona>
  <DomainObject.Predmet.ClanakZakonaFull>
    <izvorni_sadrzaj>članka 88. stavka 1., članka 120. stavka 4., članka 112. stavka 1. točke 2.</izvorni_sadrzaj>
    <derivirana_varijabla naziv="DomainObject.Predmet.ClanakZakonaFull_1">članka 88. stavka 1., članka 120. stavka 4., članka 112. stavka 1. točke 2.</derivirana_varijabla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Datum>
    <izvorni_sadrzaj>3. lipnja 2026.</izvorni_sadrzaj>
    <derivirana_varijabla naziv="DomainObject.Datum_1">3. lipnja 2026.</derivirana_varijabla>
    <derivirana_varijabla naziv="datum">3. lipnja 2026.</derivirana_varijabla>
    <derivirana_varijabla naziv="datum2">3. lipnja 2026.</derivirana_varijabla>
    <derivirana_varijabla naziv="datum1">3. lipnja 2026.</derivirana_varijabla>
  </DomainObject.Datum>
  <DomainObject.PoslovniBrojDokumenta>
    <izvorni_sadrzaj>Pp Ikp-387/2026-3</izvorni_sadrzaj>
    <derivirana_varijabla naziv="DomainObject.PoslovniBrojDokumenta_1">Pp Ikp-387/2026-3.</derivirana_varijabla>
  </DomainObject.PoslovniBrojDokumenta>
  <DomainObject.Predmet.StrankaIDrugi>
    <izvorni_sadrzaj>Općinski sud u Pazinu</izvorni_sadrzaj>
    <derivirana_varijabla naziv="DomainObject.Predmet.StrankaIDrugi_1">Općinski sud u Pazinu</derivirana_varijabla>
  </DomainObject.Predmet.StrankaIDrugi>
  <DomainObject.Predmet.ProtustrankaIDrugi>
    <izvorni_sadrzaj>PIRATI 051 društvo s ograničenom odgovornošću za ugostiteljstvo i usluge</izvorni_sadrzaj>
    <derivirana_varijabla naziv="DomainObject.Predmet.ProtustrankaIDrugi_1">PIRATI 051 društvo s ograničenom odgovornošću za ugostiteljstvo i usluge</derivirana_varijabla>
  </DomainObject.Predmet.ProtustrankaIDrugi>
  <DomainObject.Predmet.StrankaIDrugiAdressOIB>
    <izvorni_sadrzaj>Općinski sud u Pazinu, OIB 27672461276, Franjevačke stube 2, 52000 Pazin</izvorni_sadrzaj>
    <derivirana_varijabla naziv="DomainObject.Predmet.StrankaIDrugiAdressOIB_1">Općinski sud u Pazinu, OIB 27672461276, Franjevačke stube 2, 52000 Pazin</derivirana_varijabla>
  </DomainObject.Predmet.StrankaIDrugiAdressOIB>
  <DomainObject.Predmet.ProtustrankaIDrugiAdressOIB>
    <izvorni_sadrzaj>PIRATI 051 društvo s ograničenom odgovornošću za ugostiteljstvo i usluge, OIB 64637662447, Hahlić 19, 51000 Rijeka</izvorni_sadrzaj>
    <derivirana_varijabla naziv="DomainObject.Predmet.ProtustrankaIDrugiAdressOIB_1">PIRATI 051 društvo s ograničenom odgovornošću za ugostiteljstvo i usluge, OIB 64637662447, Hahlić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PIRATI 051 društvo s ograničenom odgovornošću za ugostiteljstvo i usluge</item>
      <item>Općinski sud u Pazinu</item>
    </izvorni_sadrzaj>
    <derivirana_varijabla naziv="DomainObject.Predmet.SudioniciListNaziv_1">
      <item>PIRATI 051 društvo s ograničenom odgovornošću za ugostiteljstvo i usluge</item>
      <item>Općinski sud u Pazinu</item>
    </derivirana_varijabla>
    <derivirana_varijabla naziv="OstaliSudionici">
      <item>PIRATI 051 društvo s ograničenom odgovornošću za ugostiteljstvo i usluge</item>
      <item>Općinski sud u Pazinu</item>
    </derivirana_varijabla>
  </DomainObject.Predmet.SudioniciListNaziv>
  <DomainObject.Predmet.SudioniciListAdressOIB>
    <izvorni_sadrzaj>
      <item>PIRATI 051 društvo s ograničenom odgovornošću za ugostiteljstvo i usluge, OIB 64637662447, Hahlić 19,51000 Rijeka</item>
      <item>Općinski sud u Pazinu, OIB 27672461276, Franjevačke stube 2,52000 Pazin</item>
    </izvorni_sadrzaj>
    <derivirana_varijabla naziv="DomainObject.Predmet.SudioniciListAdressOIB_1">
      <item>PIRATI 051 društvo s ograničenom odgovornošću za ugostiteljstvo i usluge, OIB 64637662447, Hahlić 19,51000 Rijeka</item>
      <item>Općinski sud u Pazinu, OIB 27672461276, Franjevačke stube 2,52000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trošak u iznosu od 50,00 EUR, novčana kazna u iznosu od 2.740,00 EUR, u ukupnom iznosu od 2.790,00 EUR</izvorni_sadrzaj>
    <derivirana_varijabla naziv="DomainObject.Predmet.Pristojbe_1">troškove za trošak u iznosu od 50,00 EUR, novčana kazna u iznosu od 2.740,00 EUR, u ukupnom iznosu od 2.790,00 EUR</derivirana_varijabla>
  </DomainObject.Predmet.Pristojbe>
  <DomainObject.Predmet.PristojbeSudionikNazivOIB>
    <izvorni_sadrzaj>PIRATI 051 društvo s ograničenom odgovornošću za ugostiteljstvo i usluge, OIB 64637662447</izvorni_sadrzaj>
    <derivirana_varijabla naziv="DomainObject.Predmet.PristojbeSudionikNazivOIB_1">PIRATI 051 društvo s ograničenom odgovornošću za ugostiteljstvo i usluge, OIB 64637662447</derivirana_varijabla>
  </DomainObject.Predmet.PristojbeSudionikNazivOIB>
  <DomainObject.Predmet.PristojbePNB>
    <izvorni_sadrzaj>HR63 6068-50563-1078254567</izvorni_sadrzaj>
    <derivirana_varijabla naziv="DomainObject.Predmet.PristojbePNB_1">HR63 6068-50563-1078254567</derivirana_varijabla>
  </DomainObject.Predmet.PristojbePNB>
  <DomainObject.Predmet.PristojbeIznos>
    <izvorni_sadrzaj>2.790,00 EUR</izvorni_sadrzaj>
    <derivirana_varijabla naziv="DomainObject.Predmet.PristojbeIznos_1">2.790,00 EUR</derivirana_varijabla>
  </DomainObject.Predmet.PristojbeIznos>
  <DomainObject.Predmet.PristojbeOpisPlacanja>
    <izvorni_sadrzaj>Troškovi iz predmeta Pp Ikp-387/2026, OS PZ</izvorni_sadrzaj>
    <derivirana_varijabla naziv="DomainObject.Predmet.PristojbeOpisPlacanja_1">Troškovi iz predmeta Pp Ikp-387/2026, OS PZ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64637662447</item>
      <item>, OIB 27672461276</item>
    </izvorni_sadrzaj>
    <derivirana_varijabla naziv="DomainObject.Predmet.SudioniciListNazivOIB_1">
      <item>, OIB 64637662447</item>
      <item>, OIB 27672461276</item>
    </derivirana_varijabla>
  </DomainObject.Predmet.SudioniciListNazivOIB>
  <DomainObject.Barcode>
    <izvorni_sadrzaj/>
    <derivirana_varijabla naziv="DomainObject.Barcode_1"/>
    <derivirana_varijabla naziv="datum1"/>
    <derivirana_varijabla naziv="datum2"/>
  </DomainObject.Barcode>
  <DomainObject.Predmet.PristojbeDatumRokPlacanja>
    <izvorni_sadrzaj>27. ožujka 2026.</izvorni_sadrzaj>
    <derivirana_varijabla naziv="DomainObject.Predmet.PristojbeDatumRokPlacanja_1">27. ožujka 2026.</derivirana_varijabla>
  </DomainObject.Predmet.PristojbeDatumRokPlacanja>
  <DomainObject.Predmet.PristojbeNazivVrste>
    <izvorni_sadrzaj>Troškovi iz predmeta Pp Ikp-387/2026, OS PZ</izvorni_sadrzaj>
    <derivirana_varijabla naziv="DomainObject.Predmet.PristojbeNazivVrste_1">Troškovi iz predmeta Pp Ikp-387/2026, OS PZ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>2.740,00 eura i </derivirana_varijabla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>50,00 eura. </derivirana_varijabla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81>
    <izvorni_sadrzaj/>
    <derivirana_varijabla naziv="UserObject.Tekst81_1"/>
  </UserObject.Tekst81>
  <UserObject.Tekst82>
    <izvorni_sadrzaj/>
    <derivirana_varijabla naziv="UserObject.Tekst82_1">,</derivirana_varijabla>
  </UserObject.Tekst82>
  <UserObject.Tekst83>
    <izvorni_sadrzaj/>
    <derivirana_varijabla naziv="UserObject.Tekst83_1"/>
  </UserObject.Tekst83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kolovoza 2023.</izvorni_sadrzaj>
    <derivirana_varijabla naziv="DomainObject.Predmet.DatumPocetkaProcesa_1">17.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strancima</item>
      <item>Zakon o obveznom zdravstvenom osiguranju</item>
      <item>Zakon o mirovinskom osiguranju</item>
    </izvorni_sadrzaj>
    <derivirana_varijabla naziv="DomainObject.ZakonPravilnikList_1">
      <item>Zakon o strancima.</item>
      <item>Zakon o obveznom zdravstvenom osiguranju</item>
      <item>Zakon o mirovinskom osiguranju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107/07,39/13,157/13,110/15,70/17,118/18,114/22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PIRATI 051 društvo s ograničenom odgovornošću za ugostiteljstvo i usluge, Hahlić 19, 51000 Rijeka</izvorni_sadrzaj>
    <derivirana_varijabla naziv="DomainObject.Predmet.OsudenikImePrezimeAdresa_1">PIRATI 051 društvo s ograničenom odgovornošću za ugostiteljstvo i usluge, Hahlić 19, 51000 Rijeka</derivirana_varijabla>
  </DomainObject.Predmet.OsudenikImePrezimeAdresa>
  <DomainObject.Predmet.OsudenikImePrezimeOIBDatRodenja>
    <izvorni_sadrzaj>PIRATI 051 društvo s ograničenom odgovornošću za ugostiteljstvo i usluge, OIB 64637662447</izvorni_sadrzaj>
    <derivirana_varijabla naziv="DomainObject.Predmet.OsudenikImePrezimeOIBDatRodenja_1">PIRATI 051 društvo s ograničenom odgovornošću za ugostiteljstvo i usluge, OIB 64637662447</derivirana_varijabla>
  </DomainObject.Predmet.OsudenikImePrezimeOIBDatRodenja>
  <DomainObject.IkpPredmet.OdlukaRjesenjeIshodisni>
    <izvorni_sadrzaj>Pp-2031/2023-18 donesena 24.11.2025.</izvorni_sadrzaj>
    <derivirana_varijabla naziv="DomainObject.IkpPredmet.OdlukaRjesenjeIshodisni_1">Pp-2031/2023-18 donesena 24.11.2025.</derivirana_varijabla>
  </DomainObject.IkpPredmet.OdlukaRjesenjeIshodisni>
  <UserObject.pravnizastupnik>
    <izvorni_sadrzaj/>
    <derivirana_varijabla naziv="UserObject.pravnizastupnik_1"/>
  </UserObject.pravnizastupnik>
  <UserObject.NN>
    <izvorni_sadrzaj/>
    <derivirana_varijabla naziv="UserObject.NN_1"/>
  </UserObject.NN>
  <DomainObject.IkpPredmet.NovcanaObaveza.PreostaliIznos>
    <izvorni_sadrzaj>2.740,00 EUR</izvorni_sadrzaj>
    <derivirana_varijabla naziv="DomainObject.IkpPredmet.NovcanaObaveza.PreostaliIznos_1">2.740,00 EUR</derivirana_varijabla>
  </DomainObject.IkpPredmet.NovcanaObaveza.PreostaliIznos>
  <DomainObject.IkpPredmet.NovcanaObaveza.PNB>
    <izvorni_sadrzaj>HR63 6068-50563-1078254516</izvorni_sadrzaj>
    <derivirana_varijabla naziv="DomainObject.IkpPredmet.NovcanaObaveza.PNB_1">HR63 6068-50563-1078254516</derivirana_varijabla>
  </DomainObject.IkpPredmet.NovcanaObaveza.PNB>
  <DomainObject.IkpPredmet.Trosak.PreostaliIznos>
    <izvorni_sadrzaj>50,00 EUR</izvorni_sadrzaj>
    <derivirana_varijabla naziv="DomainObject.IkpPredmet.Trosak.PreostaliIznos_1">50,00 EUR</derivirana_varijabla>
  </DomainObject.IkpPredmet.Trosak.PreostaliIznos>
  <DomainObject.IkpPredmet.Trosak.PNB>
    <izvorni_sadrzaj>HR63 6068-50563-1078254567</izvorni_sadrzaj>
    <derivirana_varijabla naziv="DomainObject.IkpPredmet.Trosak.PNB_1">HR63 6068-50563-1078254567</derivirana_varijabla>
  </DomainObject.IkpPredmet.Trosak.PNB>
  <DomainObject.IkpPredmet.IshodisnaOdlukaDatumPravomocnosti>
    <izvorni_sadrzaj>26.02.2026.</izvorni_sadrzaj>
    <derivirana_varijabla naziv="DomainObject.IkpPredmet.IshodisnaOdlukaDatumPravomocnosti_1">26.02.2026.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>27.03.2026.</izvorni_sadrzaj>
    <derivirana_varijabla naziv="DomainObject.IkpPredmet.IshodisnaOdlukaDatumIzvrsnosti_1">27.03.2026.</derivirana_varijabla>
  </DomainObject.IkpPredmet.IshodisnaOdlukaDatumIzvrsnosti>
</icms>
</file>

<file path=customXml/itemProps1.xml><?xml version="1.0" encoding="utf-8"?>
<ds:datastoreItem xmlns:ds="http://schemas.openxmlformats.org/officeDocument/2006/customXml" ds:itemID="{530F990E-EDFD-41EB-80DC-A286D329E3A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363</properties:Words>
  <properties:Characters>2036</properties:Characters>
  <properties:Lines>69</properties:Lines>
  <properties:Paragraphs>26</properties:Paragraphs>
  <properties:TotalTime>202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Klaudija Debeljuh</cp:lastModifiedBy>
  <cp:lastPrinted>2026-06-03T11:39:00Z</cp:lastPrinted>
  <dcterms:modified xmlns:xsi="http://www.w3.org/2001/XMLSchema-instance" xsi:type="dcterms:W3CDTF">2026-06-03T11:40:00Z</dcterms:modified>
  <cp:revision>27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Ikp-387/2026-3 / Odluka - Rješenje - obustava postupka</vt:lpwstr>
  </prop:property>
  <prop:property fmtid="{D5CDD505-2E9C-101B-9397-08002B2CF9AE}" pid="6" name="Predlozak_id">
    <vt:lpwstr>1000000915</vt:lpwstr>
  </prop:property>
  <prop:property fmtid="{D5CDD505-2E9C-101B-9397-08002B2CF9AE}" pid="7" name="Predlozak_oznaka">
    <vt:lpwstr>OS_Pp-139</vt:lpwstr>
  </prop:property>
  <prop:property fmtid="{D5CDD505-2E9C-101B-9397-08002B2CF9AE}" pid="8" name="Predlozak_naziv">
    <vt:lpwstr>Rješenje o obustavi postupka - pravna osoba brisana iz sudskog registra</vt:lpwstr>
  </prop:property>
</prop:Properties>
</file>